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437" w:rsidRDefault="004E0964">
      <w:pPr>
        <w:spacing w:after="0" w:line="259" w:lineRule="auto"/>
        <w:ind w:left="-1440" w:right="7631"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1040384</wp:posOffset>
            </wp:positionV>
            <wp:extent cx="5739384" cy="6790945"/>
            <wp:effectExtent l="0" t="0" r="0" b="0"/>
            <wp:wrapTopAndBottom/>
            <wp:docPr id="48962" name="Picture 48962"/>
            <wp:cNvGraphicFramePr/>
            <a:graphic xmlns:a="http://schemas.openxmlformats.org/drawingml/2006/main">
              <a:graphicData uri="http://schemas.openxmlformats.org/drawingml/2006/picture">
                <pic:pic xmlns:pic="http://schemas.openxmlformats.org/drawingml/2006/picture">
                  <pic:nvPicPr>
                    <pic:cNvPr id="48962" name="Picture 48962"/>
                    <pic:cNvPicPr/>
                  </pic:nvPicPr>
                  <pic:blipFill>
                    <a:blip r:embed="rId7"/>
                    <a:stretch>
                      <a:fillRect/>
                    </a:stretch>
                  </pic:blipFill>
                  <pic:spPr>
                    <a:xfrm>
                      <a:off x="0" y="0"/>
                      <a:ext cx="5739384" cy="6790945"/>
                    </a:xfrm>
                    <a:prstGeom prst="rect">
                      <a:avLst/>
                    </a:prstGeom>
                  </pic:spPr>
                </pic:pic>
              </a:graphicData>
            </a:graphic>
          </wp:anchor>
        </w:drawing>
      </w:r>
    </w:p>
    <w:p w:rsidR="00C61437" w:rsidRDefault="00C61437">
      <w:pPr>
        <w:sectPr w:rsidR="00C61437">
          <w:headerReference w:type="even" r:id="rId8"/>
          <w:headerReference w:type="default" r:id="rId9"/>
          <w:footerReference w:type="even" r:id="rId10"/>
          <w:footerReference w:type="default" r:id="rId11"/>
          <w:headerReference w:type="first" r:id="rId12"/>
          <w:footerReference w:type="first" r:id="rId13"/>
          <w:pgSz w:w="9071" w:h="13039"/>
          <w:pgMar w:top="1440" w:right="1440" w:bottom="1440" w:left="1440" w:header="720" w:footer="720" w:gutter="0"/>
          <w:cols w:space="720"/>
        </w:sectPr>
      </w:pPr>
    </w:p>
    <w:p w:rsidR="00C61437" w:rsidRDefault="00C61437">
      <w:pPr>
        <w:spacing w:after="0" w:line="259" w:lineRule="auto"/>
        <w:ind w:left="0" w:right="0" w:firstLine="0"/>
        <w:jc w:val="left"/>
      </w:pPr>
    </w:p>
    <w:p w:rsidR="00C61437" w:rsidRDefault="00C61437">
      <w:pPr>
        <w:sectPr w:rsidR="00C61437">
          <w:headerReference w:type="even" r:id="rId14"/>
          <w:headerReference w:type="default" r:id="rId15"/>
          <w:footerReference w:type="even" r:id="rId16"/>
          <w:footerReference w:type="default" r:id="rId17"/>
          <w:headerReference w:type="first" r:id="rId18"/>
          <w:footerReference w:type="first" r:id="rId19"/>
          <w:pgSz w:w="9071" w:h="13039"/>
          <w:pgMar w:top="1440" w:right="1440" w:bottom="1440" w:left="1440" w:header="720" w:footer="720" w:gutter="0"/>
          <w:cols w:space="720"/>
        </w:sectPr>
      </w:pPr>
    </w:p>
    <w:p w:rsidR="00C61437" w:rsidRPr="008944DC" w:rsidRDefault="004E0964">
      <w:pPr xmlns:w="http://schemas.openxmlformats.org/wordprocessingml/2006/main">
        <w:spacing w:after="6581" w:line="237" w:lineRule="auto"/>
        <w:ind w:left="270" w:right="272" w:firstLine="0"/>
        <w:jc w:val="center"/>
        <w:rPr>
          <w:lang w:val="en-US"/>
        </w:rPr>
      </w:pPr>
      <w:r xmlns:w="http://schemas.openxmlformats.org/wordprocessingml/2006/main" w:rsidRPr="008944DC">
        <w:rPr>
          <w:b/>
          <w:sz w:val="56"/>
          <w:lang w:val="en-US"/>
        </w:rPr>
        <w:lastRenderedPageBreak xmlns:w="http://schemas.openxmlformats.org/wordprocessingml/2006/main"/>
      </w:r>
      <w:r xmlns:w="http://schemas.openxmlformats.org/wordprocessingml/2006/main" w:rsidRPr="008944DC">
        <w:rPr>
          <w:b/>
          <w:sz w:val="56"/>
          <w:lang w:val="en-US"/>
        </w:rPr>
        <w:t xml:space="preserve">G20/OECD korporativ boshqaruv tamoyillari</w:t>
      </w:r>
    </w:p>
    <w:p w:rsidR="00C61437" w:rsidRDefault="004E0964">
      <w:pPr>
        <w:spacing w:after="0" w:line="259" w:lineRule="auto"/>
        <w:ind w:left="2605" w:right="0" w:firstLine="0"/>
        <w:jc w:val="left"/>
      </w:pPr>
      <w:r>
        <w:rPr>
          <w:noProof/>
        </w:rPr>
        <w:drawing>
          <wp:inline distT="0" distB="0" distL="0" distR="0">
            <wp:extent cx="1441704" cy="448056"/>
            <wp:effectExtent l="0" t="0" r="0" b="0"/>
            <wp:docPr id="48967" name="Picture 48967"/>
            <wp:cNvGraphicFramePr/>
            <a:graphic xmlns:a="http://schemas.openxmlformats.org/drawingml/2006/main">
              <a:graphicData uri="http://schemas.openxmlformats.org/drawingml/2006/picture">
                <pic:pic xmlns:pic="http://schemas.openxmlformats.org/drawingml/2006/picture">
                  <pic:nvPicPr>
                    <pic:cNvPr id="48967" name="Picture 48967"/>
                    <pic:cNvPicPr/>
                  </pic:nvPicPr>
                  <pic:blipFill>
                    <a:blip r:embed="rId20"/>
                    <a:stretch>
                      <a:fillRect/>
                    </a:stretch>
                  </pic:blipFill>
                  <pic:spPr>
                    <a:xfrm>
                      <a:off x="0" y="0"/>
                      <a:ext cx="1441704" cy="448056"/>
                    </a:xfrm>
                    <a:prstGeom prst="rect">
                      <a:avLst/>
                    </a:prstGeom>
                  </pic:spPr>
                </pic:pic>
              </a:graphicData>
            </a:graphic>
          </wp:inline>
        </w:drawing>
      </w:r>
    </w:p>
    <w:p w:rsidR="00C61437" w:rsidRPr="008944DC" w:rsidRDefault="004E0964">
      <w:pPr xmlns:w="http://schemas.openxmlformats.org/wordprocessingml/2006/main">
        <w:shd w:val="clear" w:color="auto" w:fill="EDEDED"/>
        <w:spacing w:after="26" w:line="259" w:lineRule="auto"/>
        <w:ind w:left="630" w:right="0" w:firstLine="0"/>
        <w:jc w:val="left"/>
        <w:rPr>
          <w:lang w:val="en-US"/>
        </w:rPr>
      </w:pPr>
      <w:r xmlns:w="http://schemas.openxmlformats.org/wordprocessingml/2006/main" w:rsidRPr="008944DC">
        <w:rPr>
          <w:b/>
          <w:sz w:val="14"/>
          <w:lang w:val="en-US"/>
        </w:rPr>
        <w:t xml:space="preserve">Iltimos, ushbu nashrdan iqtibos keltiring:</w:t>
      </w:r>
    </w:p>
    <w:p w:rsidR="00C61437" w:rsidRPr="008944DC" w:rsidRDefault="004E0964">
      <w:pPr xmlns:w="http://schemas.openxmlformats.org/wordprocessingml/2006/main">
        <w:shd w:val="clear" w:color="auto" w:fill="EDEDED"/>
        <w:spacing w:after="323" w:line="298" w:lineRule="auto"/>
        <w:ind w:left="630" w:right="0" w:firstLine="0"/>
        <w:jc w:val="left"/>
        <w:rPr>
          <w:lang w:val="en-US"/>
        </w:rPr>
      </w:pPr>
      <w:r xmlns:w="http://schemas.openxmlformats.org/wordprocessingml/2006/main" w:rsidRPr="008944DC">
        <w:rPr>
          <w:sz w:val="14"/>
          <w:lang w:val="en-US"/>
        </w:rPr>
        <w:t xml:space="preserve">OECD (2015), </w:t>
      </w:r>
      <w:r xmlns:w="http://schemas.openxmlformats.org/wordprocessingml/2006/main" w:rsidRPr="008944DC">
        <w:rPr>
          <w:i/>
          <w:sz w:val="14"/>
          <w:lang w:val="en-US"/>
        </w:rPr>
        <w:t xml:space="preserve">G20/OECD korporativ boshqaruv tamoyillari </w:t>
      </w:r>
      <w:r xmlns:w="http://schemas.openxmlformats.org/wordprocessingml/2006/main" w:rsidRPr="008944DC">
        <w:rPr>
          <w:sz w:val="14"/>
          <w:lang w:val="en-US"/>
        </w:rPr>
        <w:t xml:space="preserve">, OECD nashriyoti, Parij. </w:t>
      </w:r>
      <w:r xmlns:w="http://schemas.openxmlformats.org/wordprocessingml/2006/main" w:rsidRPr="008944DC">
        <w:rPr>
          <w:i/>
          <w:sz w:val="14"/>
          <w:lang w:val="en-US"/>
        </w:rPr>
        <w:t xml:space="preserve">http://dx.doi.org/10.1787/9789264236882-en</w:t>
      </w:r>
    </w:p>
    <w:p w:rsidR="00C61437" w:rsidRPr="008944DC" w:rsidRDefault="004E0964">
      <w:pPr xmlns:w="http://schemas.openxmlformats.org/wordprocessingml/2006/main">
        <w:spacing w:after="0" w:line="259" w:lineRule="auto"/>
        <w:ind w:left="505" w:right="596" w:hanging="10"/>
        <w:jc w:val="left"/>
        <w:rPr>
          <w:lang w:val="en-US"/>
        </w:rPr>
      </w:pPr>
      <w:r xmlns:w="http://schemas.openxmlformats.org/wordprocessingml/2006/main" w:rsidRPr="008944DC">
        <w:rPr>
          <w:sz w:val="13"/>
          <w:lang w:val="en-US"/>
        </w:rPr>
        <w:t xml:space="preserve">ISBN: 978-92-64-23687-5 (chop etish)</w:t>
      </w: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187" w:line="259" w:lineRule="auto"/>
        <w:ind w:left="505" w:right="596" w:hanging="10"/>
        <w:jc w:val="left"/>
        <w:rPr>
          <w:lang w:val="en-US"/>
        </w:rPr>
      </w:pPr>
      <w:r xmlns:w="http://schemas.openxmlformats.org/wordprocessingml/2006/main" w:rsidRPr="008944DC">
        <w:rPr>
          <w:sz w:val="13"/>
          <w:lang w:val="en-US"/>
        </w:rPr>
        <w:t xml:space="preserve">ISBN: 978-92-64-23688-2 (PDF)</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lastRenderedPageBreak xmlns:w="http://schemas.openxmlformats.org/wordprocessingml/2006/main"/>
      </w: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0"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2454" w:line="259" w:lineRule="auto"/>
        <w:ind w:right="0" w:firstLine="0"/>
        <w:jc w:val="left"/>
        <w:rPr>
          <w:lang w:val="en-US"/>
        </w:rPr>
      </w:pPr>
      <w:r xmlns:w="http://schemas.openxmlformats.org/wordprocessingml/2006/main" w:rsidRPr="008944DC">
        <w:rPr>
          <w:rFonts w:ascii="Segoe UI Symbol" w:eastAsia="Segoe UI Symbol" w:hAnsi="Segoe UI Symbol" w:cs="Segoe UI Symbol"/>
          <w:sz w:val="13"/>
          <w:lang w:val="en-US"/>
        </w:rPr>
        <w:t xml:space="preserve"> </w:t>
      </w:r>
    </w:p>
    <w:p w:rsidR="00C61437" w:rsidRPr="008944DC" w:rsidRDefault="004E0964">
      <w:pPr xmlns:w="http://schemas.openxmlformats.org/wordprocessingml/2006/main">
        <w:spacing w:after="187" w:line="259" w:lineRule="auto"/>
        <w:ind w:left="505" w:right="596" w:hanging="10"/>
        <w:jc w:val="left"/>
        <w:rPr>
          <w:lang w:val="en-US"/>
        </w:rPr>
      </w:pPr>
      <w:r xmlns:w="http://schemas.openxmlformats.org/wordprocessingml/2006/main" w:rsidRPr="008944DC">
        <w:rPr>
          <w:b/>
          <w:sz w:val="13"/>
          <w:lang w:val="en-US"/>
        </w:rPr>
        <w:t xml:space="preserve">Surat kreditlari: </w:t>
      </w:r>
      <w:r xmlns:w="http://schemas.openxmlformats.org/wordprocessingml/2006/main" w:rsidRPr="008944DC">
        <w:rPr>
          <w:sz w:val="13"/>
          <w:lang w:val="en-US"/>
        </w:rPr>
        <w:t xml:space="preserve">© enn triling/Thinkstock.com.</w:t>
      </w:r>
    </w:p>
    <w:p w:rsidR="00C61437" w:rsidRPr="008944DC" w:rsidRDefault="004E0964">
      <w:pPr xmlns:w="http://schemas.openxmlformats.org/wordprocessingml/2006/main">
        <w:spacing w:after="0" w:line="353" w:lineRule="auto"/>
        <w:ind w:left="505" w:right="596" w:hanging="10"/>
        <w:jc w:val="left"/>
        <w:rPr>
          <w:lang w:val="en-US"/>
        </w:rPr>
      </w:pPr>
      <w:r xmlns:w="http://schemas.openxmlformats.org/wordprocessingml/2006/main" w:rsidRPr="008944DC">
        <w:rPr>
          <w:sz w:val="13"/>
          <w:lang w:val="en-US"/>
        </w:rPr>
        <w:t xml:space="preserve">OECD nashrlariga korrigenda bilan quyidagi manzilda tanishish mumkin: </w:t>
      </w:r>
      <w:r xmlns:w="http://schemas.openxmlformats.org/wordprocessingml/2006/main" w:rsidRPr="008944DC">
        <w:rPr>
          <w:i/>
          <w:sz w:val="13"/>
          <w:lang w:val="en-US"/>
        </w:rPr>
        <w:t xml:space="preserve">www.oecd.org/about/publishing/corrigenda.htm. </w:t>
      </w:r>
      <w:r xmlns:w="http://schemas.openxmlformats.org/wordprocessingml/2006/main" w:rsidRPr="008944DC">
        <w:rPr>
          <w:sz w:val="14"/>
          <w:lang w:val="en-US"/>
        </w:rPr>
        <w:t xml:space="preserve">© OECD 2015</w:t>
      </w:r>
    </w:p>
    <w:p w:rsidR="00C61437" w:rsidRDefault="004E0964">
      <w:pPr>
        <w:spacing w:after="67" w:line="259" w:lineRule="auto"/>
        <w:ind w:right="0" w:firstLine="0"/>
        <w:jc w:val="left"/>
      </w:pPr>
      <w:r>
        <w:rPr>
          <w:rFonts w:ascii="Calibri" w:eastAsia="Calibri" w:hAnsi="Calibri" w:cs="Calibri"/>
          <w:noProof/>
          <w:sz w:val="22"/>
        </w:rPr>
        <mc:AlternateContent>
          <mc:Choice Requires="wpg">
            <w:drawing>
              <wp:inline distT="0" distB="0" distL="0" distR="0">
                <wp:extent cx="4104894" cy="6097"/>
                <wp:effectExtent l="0" t="0" r="0" b="0"/>
                <wp:docPr id="41754" name="Group 41754"/>
                <wp:cNvGraphicFramePr/>
                <a:graphic xmlns:a="http://schemas.openxmlformats.org/drawingml/2006/main">
                  <a:graphicData uri="http://schemas.microsoft.com/office/word/2010/wordprocessingGroup">
                    <wpg:wgp>
                      <wpg:cNvGrpSpPr/>
                      <wpg:grpSpPr>
                        <a:xfrm>
                          <a:off x="0" y="0"/>
                          <a:ext cx="4104894" cy="6097"/>
                          <a:chOff x="0" y="0"/>
                          <a:chExt cx="4104894" cy="6097"/>
                        </a:xfrm>
                      </wpg:grpSpPr>
                      <wps:wsp>
                        <wps:cNvPr id="49979" name="Shape 49979"/>
                        <wps:cNvSpPr/>
                        <wps:spPr>
                          <a:xfrm>
                            <a:off x="0" y="0"/>
                            <a:ext cx="4104894" cy="9144"/>
                          </a:xfrm>
                          <a:custGeom>
                            <a:avLst/>
                            <a:gdLst/>
                            <a:ahLst/>
                            <a:cxnLst/>
                            <a:rect l="0" t="0" r="0" b="0"/>
                            <a:pathLst>
                              <a:path w="4104894" h="9144">
                                <a:moveTo>
                                  <a:pt x="0" y="0"/>
                                </a:moveTo>
                                <a:lnTo>
                                  <a:pt x="4104894" y="0"/>
                                </a:lnTo>
                                <a:lnTo>
                                  <a:pt x="4104894" y="9144"/>
                                </a:lnTo>
                                <a:lnTo>
                                  <a:pt x="0" y="9144"/>
                                </a:lnTo>
                                <a:lnTo>
                                  <a:pt x="0" y="0"/>
                                </a:lnTo>
                              </a:path>
                            </a:pathLst>
                          </a:custGeom>
                          <a:ln w="0" cap="flat">
                            <a:miter lim="127000"/>
                          </a:ln>
                        </wps:spPr>
                        <wps:style>
                          <a:lnRef idx="0">
                            <a:srgbClr val="000000">
                              <a:alpha val="0"/>
                            </a:srgbClr>
                          </a:lnRef>
                          <a:fillRef idx="1">
                            <a:srgbClr val="5A649E"/>
                          </a:fillRef>
                          <a:effectRef idx="0">
                            <a:scrgbClr r="0" g="0" b="0"/>
                          </a:effectRef>
                          <a:fontRef idx="none"/>
                        </wps:style>
                        <wps:bodyPr/>
                      </wps:wsp>
                    </wpg:wgp>
                  </a:graphicData>
                </a:graphic>
              </wp:inline>
            </w:drawing>
          </mc:Choice>
          <mc:Fallback xmlns:a="http://schemas.openxmlformats.org/drawingml/2006/main">
            <w:pict>
              <v:group id="Group 41754" style="width:323.22pt;height:0.480042pt;mso-position-horizontal-relative:char;mso-position-vertical-relative:line" coordsize="41048,60">
                <v:shape id="Shape 49980" style="position:absolute;width:41048;height:91;left:0;top:0;" coordsize="4104894,9144" path="m0,0l4104894,0l4104894,9144l0,9144l0,0">
                  <v:stroke weight="0pt" endcap="flat" joinstyle="miter" miterlimit="10" on="false" color="#000000" opacity="0"/>
                  <v:fill on="true" color="#5a649e"/>
                </v:shape>
              </v:group>
            </w:pict>
          </mc:Fallback>
        </mc:AlternateContent>
      </w:r>
    </w:p>
    <w:p w:rsidR="00C61437" w:rsidRDefault="004E0964">
      <w:pPr xmlns:w="http://schemas.openxmlformats.org/wordprocessingml/2006/main">
        <w:spacing w:after="0" w:line="276" w:lineRule="auto"/>
        <w:ind w:right="510" w:firstLine="0"/>
      </w:pPr>
      <w:r xmlns:w="http://schemas.openxmlformats.org/wordprocessingml/2006/main" w:rsidRPr="008944DC">
        <w:rPr>
          <w:sz w:val="12"/>
          <w:lang w:val="en-US"/>
        </w:rPr>
        <w:t xml:space="preserve">Siz OECD tarkibini oʻzingiz ishlatishingiz uchun nusxalashingiz, yuklab olishingiz yoki chop etishingiz mumkin, shuningdek, OECD nashrlari, maʼlumotlar bazalari va multimedia mahsulotlaridan parchalarni oʻz hujjatlari, taqdimotlar, bloglar, veb-saytlar va oʻquv materiallariga qoʻshishingiz mumkin, agar manba va mualliflik huquqi tegishli ravishda tan olingan boʻlsa. Egasi beriladi. Ommaviy yoki tijorat maqsadlarida foydalanish va tarjima huquqlariga oid barcha so'rovlar </w:t>
      </w:r>
      <w:r xmlns:w="http://schemas.openxmlformats.org/wordprocessingml/2006/main">
        <w:rPr>
          <w:i/>
          <w:sz w:val="12"/>
        </w:rPr>
        <w:t xml:space="preserve">right@oecd.org </w:t>
      </w:r>
      <w:r xmlns:w="http://schemas.openxmlformats.org/wordprocessingml/2006/main">
        <w:rPr>
          <w:sz w:val="12"/>
        </w:rPr>
        <w:t xml:space="preserve">manziliga yuborilishi kerak </w:t>
      </w:r>
      <w:r xmlns:w="http://schemas.openxmlformats.org/wordprocessingml/2006/main">
        <w:rPr>
          <w:sz w:val="12"/>
        </w:rPr>
        <w:t xml:space="preserve">. Ushbu materialning ommaviy yoki tijorat maqsadlarida foydalanish uchun qismlarini nusxalash uchun ruxsat so'rovlari to'g'ridan-to'g'ri </w:t>
      </w:r>
      <w:r xmlns:w="http://schemas.openxmlformats.org/wordprocessingml/2006/main">
        <w:rPr>
          <w:sz w:val="12"/>
        </w:rPr>
        <w:t xml:space="preserve">Mualliflik huquqini rasmiylashtirish markaziga (CCC) </w:t>
      </w:r>
      <w:r xmlns:w="http://schemas.openxmlformats.org/wordprocessingml/2006/main">
        <w:rPr>
          <w:i/>
          <w:sz w:val="12"/>
        </w:rPr>
        <w:t xml:space="preserve">info@copyright.com yoki français d'exploitation du droit de copy (CFC) </w:t>
      </w:r>
      <w:r xmlns:w="http://schemas.openxmlformats.org/wordprocessingml/2006/main">
        <w:rPr>
          <w:i/>
          <w:sz w:val="12"/>
        </w:rPr>
        <w:t xml:space="preserve">contact@cfcopies manziliga </w:t>
      </w:r>
      <w:r xmlns:w="http://schemas.openxmlformats.org/wordprocessingml/2006/main">
        <w:rPr>
          <w:sz w:val="12"/>
        </w:rPr>
        <w:t xml:space="preserve">yuborilishi kerak. </w:t>
      </w:r>
      <w:r xmlns:w="http://schemas.openxmlformats.org/wordprocessingml/2006/main">
        <w:rPr>
          <w:i/>
          <w:sz w:val="12"/>
        </w:rPr>
        <w:t xml:space="preserve">.com </w:t>
      </w:r>
      <w:r xmlns:w="http://schemas.openxmlformats.org/wordprocessingml/2006/main">
        <w:rPr>
          <w:sz w:val="12"/>
        </w:rPr>
        <w:t xml:space="preserve">.</w:t>
      </w:r>
    </w:p>
    <w:p w:rsidR="00C61437" w:rsidRDefault="004E0964">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4104894" cy="6083"/>
                <wp:effectExtent l="0" t="0" r="0" b="0"/>
                <wp:docPr id="41755" name="Group 41755"/>
                <wp:cNvGraphicFramePr/>
                <a:graphic xmlns:a="http://schemas.openxmlformats.org/drawingml/2006/main">
                  <a:graphicData uri="http://schemas.microsoft.com/office/word/2010/wordprocessingGroup">
                    <wpg:wgp>
                      <wpg:cNvGrpSpPr/>
                      <wpg:grpSpPr>
                        <a:xfrm>
                          <a:off x="0" y="0"/>
                          <a:ext cx="4104894" cy="6083"/>
                          <a:chOff x="0" y="0"/>
                          <a:chExt cx="4104894" cy="6083"/>
                        </a:xfrm>
                      </wpg:grpSpPr>
                      <wps:wsp>
                        <wps:cNvPr id="49981" name="Shape 49981"/>
                        <wps:cNvSpPr/>
                        <wps:spPr>
                          <a:xfrm>
                            <a:off x="0" y="0"/>
                            <a:ext cx="4104894" cy="9144"/>
                          </a:xfrm>
                          <a:custGeom>
                            <a:avLst/>
                            <a:gdLst/>
                            <a:ahLst/>
                            <a:cxnLst/>
                            <a:rect l="0" t="0" r="0" b="0"/>
                            <a:pathLst>
                              <a:path w="4104894" h="9144">
                                <a:moveTo>
                                  <a:pt x="0" y="0"/>
                                </a:moveTo>
                                <a:lnTo>
                                  <a:pt x="4104894" y="0"/>
                                </a:lnTo>
                                <a:lnTo>
                                  <a:pt x="4104894" y="9144"/>
                                </a:lnTo>
                                <a:lnTo>
                                  <a:pt x="0" y="9144"/>
                                </a:lnTo>
                                <a:lnTo>
                                  <a:pt x="0" y="0"/>
                                </a:lnTo>
                              </a:path>
                            </a:pathLst>
                          </a:custGeom>
                          <a:ln w="0" cap="flat">
                            <a:miter lim="127000"/>
                          </a:ln>
                        </wps:spPr>
                        <wps:style>
                          <a:lnRef idx="0">
                            <a:srgbClr val="000000">
                              <a:alpha val="0"/>
                            </a:srgbClr>
                          </a:lnRef>
                          <a:fillRef idx="1">
                            <a:srgbClr val="5A649E"/>
                          </a:fillRef>
                          <a:effectRef idx="0">
                            <a:scrgbClr r="0" g="0" b="0"/>
                          </a:effectRef>
                          <a:fontRef idx="none"/>
                        </wps:style>
                        <wps:bodyPr/>
                      </wps:wsp>
                    </wpg:wgp>
                  </a:graphicData>
                </a:graphic>
              </wp:inline>
            </w:drawing>
          </mc:Choice>
          <mc:Fallback xmlns:a="http://schemas.openxmlformats.org/drawingml/2006/main">
            <w:pict>
              <v:group id="Group 41755" style="width:323.22pt;height:0.479004pt;mso-position-horizontal-relative:char;mso-position-vertical-relative:line" coordsize="41048,60">
                <v:shape id="Shape 49982" style="position:absolute;width:41048;height:91;left:0;top:0;" coordsize="4104894,9144" path="m0,0l4104894,0l4104894,9144l0,9144l0,0">
                  <v:stroke weight="0pt" endcap="flat" joinstyle="miter" miterlimit="10" on="false" color="#000000" opacity="0"/>
                  <v:fill on="true" color="#5a649e"/>
                </v:shape>
              </v:group>
            </w:pict>
          </mc:Fallback>
        </mc:AlternateContent>
      </w:r>
    </w:p>
    <w:p w:rsidR="00C61437" w:rsidRDefault="004E0964">
      <w:pPr xmlns:w="http://schemas.openxmlformats.org/wordprocessingml/2006/main">
        <w:spacing w:after="1957" w:line="265" w:lineRule="auto"/>
        <w:ind w:left="10" w:right="-14" w:hanging="10"/>
        <w:jc w:val="right"/>
      </w:pPr>
      <w:r xmlns:w="http://schemas.openxmlformats.org/wordprocessingml/2006/main">
        <w:rPr>
          <w:sz w:val="14"/>
        </w:rPr>
        <w:t xml:space="preserve">SO'Z SO'Z</w:t>
      </w:r>
    </w:p>
    <w:p w:rsidR="00C61437" w:rsidRDefault="004E0964">
      <w:pPr xmlns:w="http://schemas.openxmlformats.org/wordprocessingml/2006/main">
        <w:spacing w:after="389" w:line="259" w:lineRule="auto"/>
        <w:ind w:left="10" w:right="0" w:hanging="10"/>
        <w:jc w:val="center"/>
      </w:pPr>
      <w:r xmlns:w="http://schemas.openxmlformats.org/wordprocessingml/2006/main">
        <w:rPr>
          <w:i/>
          <w:sz w:val="32"/>
        </w:rPr>
        <w:t xml:space="preserve">Bosh so'z</w:t>
      </w:r>
    </w:p>
    <w:p w:rsidR="00C61437" w:rsidRDefault="004E0964">
      <w:pPr xmlns:w="http://schemas.openxmlformats.org/wordprocessingml/2006/main">
        <w:spacing w:after="58" w:line="306" w:lineRule="auto"/>
        <w:ind w:left="495" w:right="496" w:firstLine="0"/>
      </w:pPr>
      <w:r xmlns:w="http://schemas.openxmlformats.org/wordprocessingml/2006/main">
        <w:rPr>
          <w:i/>
          <w:sz w:val="48"/>
        </w:rPr>
        <w:lastRenderedPageBreak xmlns:w="http://schemas.openxmlformats.org/wordprocessingml/2006/main"/>
      </w:r>
      <w:r xmlns:w="http://schemas.openxmlformats.org/wordprocessingml/2006/main">
        <w:rPr>
          <w:i/>
          <w:sz w:val="48"/>
        </w:rPr>
        <w:t xml:space="preserve">G20 /OECD </w:t>
      </w:r>
      <w:r xmlns:w="http://schemas.openxmlformats.org/wordprocessingml/2006/main">
        <w:t xml:space="preserve">korporativ boshqaruv </w:t>
      </w:r>
      <w:r xmlns:w="http://schemas.openxmlformats.org/wordprocessingml/2006/main">
        <w:rPr>
          <w:i/>
        </w:rPr>
        <w:t xml:space="preserve">tamoyillari </w:t>
      </w:r>
      <w:r xmlns:w="http://schemas.openxmlformats.org/wordprocessingml/2006/main">
        <w:rPr>
          <w:i/>
        </w:rPr>
        <w:t xml:space="preserve">siyosatchilarga iqtisodiy samaradorlik, barqaror o‘sish va moliyaviy barqarorlikni qo‘llab-quvvatlash maqsadida korporativ boshqaruvning huquqiy, me’yoriy va institutsional asoslarini baholash va takomillashtirishga yordam beradi.</w:t>
      </w:r>
    </w:p>
    <w:p w:rsidR="00C61437" w:rsidRDefault="004E0964">
      <w:pPr xmlns:w="http://schemas.openxmlformats.org/wordprocessingml/2006/main">
        <w:spacing w:after="58" w:line="306" w:lineRule="auto"/>
        <w:ind w:left="495" w:right="496"/>
      </w:pPr>
      <w:r xmlns:w="http://schemas.openxmlformats.org/wordprocessingml/2006/main">
        <w:rPr>
          <w:i/>
        </w:rPr>
        <w:t xml:space="preserve">1999-yilda birinchi marta nashr etilgan </w:t>
      </w:r>
      <w:r xmlns:w="http://schemas.openxmlformats.org/wordprocessingml/2006/main">
        <w:t xml:space="preserve">Prinsiplar </w:t>
      </w:r>
      <w:r xmlns:w="http://schemas.openxmlformats.org/wordprocessingml/2006/main">
        <w:rPr>
          <w:i/>
        </w:rPr>
        <w:t xml:space="preserve">o‘shandan beri siyosatchilar, investorlar, korporatsiyalar va butun dunyo bo‘ylab boshqa manfaatdor tomonlar uchun xalqaro mezonga aylandi. Ular, shuningdek, Moliyaviy barqarorlik kengashining mustahkam moliyaviy tizimlar uchun asosiy standartlaridan biri sifatida qabul qilingan va Jahon bankining korporativ boshqaruv sohasidagi standartlar va kodekslarga rioya qilish to'g'risidagi hisobotlari (ROSC) uchun asos bo'lib xizmat qiladi.</w:t>
      </w:r>
    </w:p>
    <w:p w:rsidR="00C61437" w:rsidRDefault="004E0964">
      <w:pPr xmlns:w="http://schemas.openxmlformats.org/wordprocessingml/2006/main">
        <w:spacing w:after="58" w:line="306" w:lineRule="auto"/>
        <w:ind w:left="495" w:right="496"/>
      </w:pPr>
      <w:r xmlns:w="http://schemas.openxmlformats.org/wordprocessingml/2006/main">
        <w:rPr>
          <w:i/>
        </w:rPr>
        <w:t xml:space="preserve">2014/15 yillarda o'tkazilgan </w:t>
      </w:r>
      <w:r xmlns:w="http://schemas.openxmlformats.org/wordprocessingml/2006/main">
        <w:t xml:space="preserve">Prinsiplarning </w:t>
      </w:r>
      <w:r xmlns:w="http://schemas.openxmlformats.org/wordprocessingml/2006/main">
        <w:rPr>
          <w:i/>
        </w:rPr>
        <w:t xml:space="preserve">ikkinchi ko'rib chiqish natijalarini o'z ichiga oladi . </w:t>
      </w:r>
      <w:r xmlns:w="http://schemas.openxmlformats.org/wordprocessingml/2006/main">
        <w:rPr>
          <w:i/>
        </w:rPr>
        <w:t xml:space="preserve">Ko'rib chiqish uchun asos 2004 yildagi Prinsiplarning versiyasi bo'lib </w:t>
      </w:r>
      <w:r xmlns:w="http://schemas.openxmlformats.org/wordprocessingml/2006/main">
        <w:t xml:space="preserve">, </w:t>
      </w:r>
      <w:r xmlns:w="http://schemas.openxmlformats.org/wordprocessingml/2006/main">
        <w:rPr>
          <w:i/>
        </w:rPr>
        <w:t xml:space="preserve">unda oshkoralik, hisobdorlik, boshqaruv kengashi nazorati va aktsiyadorlar huquqlarini hurmat qilish va asosiy manfaatdor tomonlarning roli umumiy tushunchani o'z ichiga oladi. yaxshi tashkil etilgan - faoliyat ko'rsatayotgan korporativ boshqaruv tizimi. Ushbu asosiy qadriyatlar 2004 yildan buyon tajribalarni aks ettirish va Prinsiplarning yuqori sifati, dolzarbligi va foydaliligini ta'minlash uchun saqlanib kelinmoqda va mustahkamlangan </w:t>
      </w:r>
      <w:r xmlns:w="http://schemas.openxmlformats.org/wordprocessingml/2006/main">
        <w:t xml:space="preserve">.</w:t>
      </w:r>
    </w:p>
    <w:p w:rsidR="00C61437" w:rsidRDefault="004E0964">
      <w:pPr xmlns:w="http://schemas.openxmlformats.org/wordprocessingml/2006/main">
        <w:spacing w:after="58" w:line="306" w:lineRule="auto"/>
        <w:ind w:left="495" w:right="496"/>
      </w:pPr>
      <w:r xmlns:w="http://schemas.openxmlformats.org/wordprocessingml/2006/main">
        <w:rPr>
          <w:i/>
        </w:rPr>
        <w:t xml:space="preserve">Ikkinchi ko'rib chiqish OECD ning Korporativ boshqaruv qo'mitasi mas'uliyati ostida o'tkazildi. Marcello Bianchi. Iqtisodiy hamkorlik va hamkorlik tashkilotiga aʼzo boʻlmagan barcha G20 davlatlari teng asosda ishtirok etishga taklif qilindi. Tegishli xalqaro tashkilotlar, xususan, Bank nazorati bo'yicha Bazel qo'mitasi, Moliyaviy barqarorlik kengashi va Jahon banki guruhi ekspertlari ham ko'rib chiqishda faol ishtirok etdilar.</w:t>
      </w:r>
    </w:p>
    <w:p w:rsidR="00C61437" w:rsidRDefault="004E0964">
      <w:pPr xmlns:w="http://schemas.openxmlformats.org/wordprocessingml/2006/main">
        <w:spacing w:after="58" w:line="306" w:lineRule="auto"/>
        <w:ind w:left="495" w:right="496"/>
      </w:pPr>
      <w:r xmlns:w="http://schemas.openxmlformats.org/wordprocessingml/2006/main">
        <w:rPr>
          <w:i/>
        </w:rPr>
        <w:t xml:space="preserve">OECDning Lotin Amerikasi, Osiyo va Yaqin Sharq va Shimoliy Afrikadagi mintaqaviy korporativ boshqaruv davra suhbatlari, ekspertlar, onlayn jamoatchilik maslahati va OECDning rasmiy maslahat organlari, Biznes va sanoat bo‘yicha maslahat qo‘mitasi (BIAC) va Kasaba uyushmasidan muhim hissa qo‘shildi. Maslahat qo'mitasi (TUAC).</w:t>
      </w:r>
    </w:p>
    <w:p w:rsidR="00C61437" w:rsidRDefault="004E0964">
      <w:pPr xmlns:w="http://schemas.openxmlformats.org/wordprocessingml/2006/main">
        <w:spacing w:after="58" w:line="306" w:lineRule="auto"/>
        <w:ind w:left="495" w:right="496"/>
      </w:pPr>
      <w:r xmlns:w="http://schemas.openxmlformats.org/wordprocessingml/2006/main">
        <w:t xml:space="preserve">Prinsiplar </w:t>
      </w:r>
      <w:r xmlns:w="http://schemas.openxmlformats.org/wordprocessingml/2006/main">
        <w:rPr>
          <w:i/>
        </w:rPr>
        <w:t xml:space="preserve">loyihasi </w:t>
      </w:r>
      <w:r xmlns:w="http://schemas.openxmlformats.org/wordprocessingml/2006/main">
        <w:rPr>
          <w:i/>
        </w:rPr>
        <w:t xml:space="preserve">2015-yil aprel oyida G20/OECD Korporativ boshqaruv forumida muhokama qilindi. O‘sha yig‘ilish yakunida OECD Kengashi </w:t>
      </w:r>
      <w:r xmlns:w="http://schemas.openxmlformats.org/wordprocessingml/2006/main">
        <w:rPr>
          <w:i/>
        </w:rPr>
        <w:t xml:space="preserve">2015-yil 8-iyulda </w:t>
      </w:r>
      <w:r xmlns:w="http://schemas.openxmlformats.org/wordprocessingml/2006/main">
        <w:t xml:space="preserve">Prinsiplarni qabul qildi. Keyin </w:t>
      </w:r>
      <w:r xmlns:w="http://schemas.openxmlformats.org/wordprocessingml/2006/main">
        <w:t xml:space="preserve">prinsiplar </w:t>
      </w:r>
      <w:r xmlns:w="http://schemas.openxmlformats.org/wordprocessingml/2006/main">
        <w:rPr>
          <w:i/>
        </w:rPr>
        <w:t xml:space="preserve">15-16-noyabr kunlari G20 yetakchilari sammitiga taqdim etildi. Antaliyada, ular </w:t>
      </w:r>
      <w:r xmlns:w="http://schemas.openxmlformats.org/wordprocessingml/2006/main">
        <w:t xml:space="preserve">G20/OECD korporativ boshqaruv tamoyillari sifatida ma'qullandi </w:t>
      </w:r>
      <w:r xmlns:w="http://schemas.openxmlformats.org/wordprocessingml/2006/main">
        <w:rPr>
          <w:i/>
        </w:rPr>
        <w:t xml:space="preserve">.</w:t>
      </w:r>
    </w:p>
    <w:p w:rsidR="00C61437" w:rsidRPr="008944DC" w:rsidRDefault="004E0964">
      <w:pPr xmlns:w="http://schemas.openxmlformats.org/wordprocessingml/2006/main">
        <w:spacing w:after="58" w:line="306" w:lineRule="auto"/>
        <w:ind w:left="495" w:right="496"/>
        <w:rPr>
          <w:lang w:val="en-US"/>
        </w:rPr>
      </w:pPr>
      <w:r xmlns:w="http://schemas.openxmlformats.org/wordprocessingml/2006/main" w:rsidRPr="008944DC">
        <w:rPr>
          <w:i/>
          <w:lang w:val="en-US"/>
        </w:rPr>
        <w:t xml:space="preserve">Ularning doimiy dolzarbligi va aniqligini ta'minlash uchun Prinsiplarni ko'rib chiqish </w:t>
      </w:r>
      <w:r xmlns:w="http://schemas.openxmlformats.org/wordprocessingml/2006/main" w:rsidRPr="008944DC">
        <w:rPr>
          <w:lang w:val="en-US"/>
        </w:rPr>
        <w:t xml:space="preserve">keng </w:t>
      </w:r>
      <w:r xmlns:w="http://schemas.openxmlformats.org/wordprocessingml/2006/main" w:rsidRPr="008944DC">
        <w:rPr>
          <w:i/>
          <w:lang w:val="en-US"/>
        </w:rPr>
        <w:t xml:space="preserve">ko'lamli empirik va tahliliy ishlar bilan qo'llab-quvvatlandi va ma'lum qilindi.</w:t>
      </w:r>
    </w:p>
    <w:p w:rsidR="00C61437" w:rsidRDefault="004E0964">
      <w:pPr xmlns:w="http://schemas.openxmlformats.org/wordprocessingml/2006/main">
        <w:pStyle w:val="2"/>
        <w:spacing w:after="0" w:line="265" w:lineRule="auto"/>
        <w:ind w:left="-5" w:right="0"/>
        <w:jc w:val="left"/>
      </w:pPr>
      <w:r xmlns:w="http://schemas.openxmlformats.org/wordprocessingml/2006/main">
        <w:rPr>
          <w:b w:val="0"/>
          <w:color w:val="000000"/>
          <w:sz w:val="14"/>
        </w:rPr>
        <w:t xml:space="preserve">SO'Z SO'Z</w:t>
      </w:r>
    </w:p>
    <w:p w:rsidR="00C61437" w:rsidRDefault="004E0964">
      <w:pPr>
        <w:spacing w:after="489" w:line="259" w:lineRule="auto"/>
        <w:ind w:left="0" w:right="0" w:firstLine="0"/>
        <w:jc w:val="left"/>
      </w:pPr>
      <w:r>
        <w:rPr>
          <w:rFonts w:ascii="Calibri" w:eastAsia="Calibri" w:hAnsi="Calibri" w:cs="Calibri"/>
          <w:noProof/>
          <w:sz w:val="22"/>
        </w:rPr>
        <mc:AlternateContent>
          <mc:Choice Requires="wpg">
            <w:drawing>
              <wp:inline distT="0" distB="0" distL="0" distR="0">
                <wp:extent cx="4752594" cy="6096"/>
                <wp:effectExtent l="0" t="0" r="0" b="0"/>
                <wp:docPr id="42732" name="Group 42732"/>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49983" name="Shape 49983"/>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732" style="width:374.22pt;height:0.47998pt;mso-position-horizontal-relative:char;mso-position-vertical-relative:line" coordsize="47525,60">
                <v:shape id="Shape 49984"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spacing w:after="58" w:line="306" w:lineRule="auto"/>
        <w:ind w:left="495" w:right="496" w:firstLine="0"/>
      </w:pPr>
      <w:r xmlns:w="http://schemas.openxmlformats.org/wordprocessingml/2006/main" w:rsidRPr="008944DC">
        <w:rPr>
          <w:i/>
          <w:lang w:val="en-US"/>
        </w:rPr>
        <w:t xml:space="preserve">korporativ va moliyaviy sohalardagi tegishli o'zgarishlarni ko'rib chiqish. Ushbu ishda OECD Kotibiyati va Korporativ boshqaruv qo'mitasi ko'plab ekspertlar, tashkilotlar va tadqiqot institutlari bilan hamkorlik qildi. </w:t>
      </w:r>
      <w:r xmlns:w="http://schemas.openxmlformats.org/wordprocessingml/2006/main">
        <w:rPr>
          <w:i/>
        </w:rPr>
        <w:t xml:space="preserve">Tadqiqot uchun tegishli ilmiy muassasalar, jumladan Boazichi </w:t>
      </w: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mc:Choice Requires="wpg">
            <w:drawing>
              <wp:inline distT="0" distB="0" distL="0" distR="0">
                <wp:extent cx="66002" cy="104737"/>
                <wp:effectExtent l="0" t="0" r="0" b="0"/>
                <wp:docPr id="42733" name="Group 42733"/>
                <wp:cNvGraphicFramePr/>
                <a:graphic xmlns:a="http://schemas.openxmlformats.org/drawingml/2006/main">
                  <a:graphicData uri="http://schemas.microsoft.com/office/word/2010/wordprocessingGroup">
                    <wpg:wgp>
                      <wpg:cNvGrpSpPr/>
                      <wpg:grpSpPr>
                        <a:xfrm>
                          <a:off x="0" y="0"/>
                          <a:ext cx="66002" cy="104737"/>
                          <a:chOff x="0" y="0"/>
                          <a:chExt cx="66002" cy="104737"/>
                        </a:xfrm>
                      </wpg:grpSpPr>
                      <wps:wsp>
                        <wps:cNvPr id="3729" name="Shape 3729"/>
                        <wps:cNvSpPr/>
                        <wps:spPr>
                          <a:xfrm>
                            <a:off x="0" y="29025"/>
                            <a:ext cx="27152" cy="75712"/>
                          </a:xfrm>
                          <a:custGeom>
                            <a:avLst/>
                            <a:gdLst/>
                            <a:ahLst/>
                            <a:cxnLst/>
                            <a:rect l="0" t="0" r="0" b="0"/>
                            <a:pathLst>
                              <a:path w="27152" h="75712">
                                <a:moveTo>
                                  <a:pt x="27152" y="0"/>
                                </a:moveTo>
                                <a:lnTo>
                                  <a:pt x="27152" y="4511"/>
                                </a:lnTo>
                                <a:lnTo>
                                  <a:pt x="24727" y="5925"/>
                                </a:lnTo>
                                <a:cubicBezTo>
                                  <a:pt x="21730" y="10370"/>
                                  <a:pt x="20231" y="15006"/>
                                  <a:pt x="20231" y="19819"/>
                                </a:cubicBezTo>
                                <a:cubicBezTo>
                                  <a:pt x="20231" y="22829"/>
                                  <a:pt x="21196" y="25293"/>
                                  <a:pt x="23114" y="27210"/>
                                </a:cubicBezTo>
                                <a:lnTo>
                                  <a:pt x="27152" y="28880"/>
                                </a:lnTo>
                                <a:lnTo>
                                  <a:pt x="27152" y="34416"/>
                                </a:lnTo>
                                <a:lnTo>
                                  <a:pt x="21387" y="37243"/>
                                </a:lnTo>
                                <a:cubicBezTo>
                                  <a:pt x="20612" y="37878"/>
                                  <a:pt x="20231" y="38526"/>
                                  <a:pt x="20231" y="39199"/>
                                </a:cubicBezTo>
                                <a:cubicBezTo>
                                  <a:pt x="20231" y="39987"/>
                                  <a:pt x="20587" y="40711"/>
                                  <a:pt x="21285" y="41358"/>
                                </a:cubicBezTo>
                                <a:cubicBezTo>
                                  <a:pt x="21996" y="42006"/>
                                  <a:pt x="23774" y="42666"/>
                                  <a:pt x="26632" y="43339"/>
                                </a:cubicBezTo>
                                <a:lnTo>
                                  <a:pt x="27152" y="43459"/>
                                </a:lnTo>
                                <a:lnTo>
                                  <a:pt x="27152" y="52120"/>
                                </a:lnTo>
                                <a:lnTo>
                                  <a:pt x="17412" y="49727"/>
                                </a:lnTo>
                                <a:cubicBezTo>
                                  <a:pt x="14211" y="51175"/>
                                  <a:pt x="11798" y="53042"/>
                                  <a:pt x="10160" y="55316"/>
                                </a:cubicBezTo>
                                <a:cubicBezTo>
                                  <a:pt x="8534" y="57602"/>
                                  <a:pt x="7709" y="59837"/>
                                  <a:pt x="7709" y="62034"/>
                                </a:cubicBezTo>
                                <a:cubicBezTo>
                                  <a:pt x="7709" y="64625"/>
                                  <a:pt x="8890" y="66771"/>
                                  <a:pt x="11252" y="68460"/>
                                </a:cubicBezTo>
                                <a:cubicBezTo>
                                  <a:pt x="14643" y="70886"/>
                                  <a:pt x="19608" y="72105"/>
                                  <a:pt x="26149" y="72105"/>
                                </a:cubicBezTo>
                                <a:lnTo>
                                  <a:pt x="27152" y="71907"/>
                                </a:lnTo>
                                <a:lnTo>
                                  <a:pt x="27152" y="75314"/>
                                </a:lnTo>
                                <a:lnTo>
                                  <a:pt x="24473" y="75712"/>
                                </a:lnTo>
                                <a:cubicBezTo>
                                  <a:pt x="19608" y="75712"/>
                                  <a:pt x="15176" y="75140"/>
                                  <a:pt x="11176" y="73985"/>
                                </a:cubicBezTo>
                                <a:cubicBezTo>
                                  <a:pt x="7176" y="72829"/>
                                  <a:pt x="4318" y="71267"/>
                                  <a:pt x="2591" y="69311"/>
                                </a:cubicBezTo>
                                <a:cubicBezTo>
                                  <a:pt x="864" y="67342"/>
                                  <a:pt x="0" y="65323"/>
                                  <a:pt x="0" y="63253"/>
                                </a:cubicBezTo>
                                <a:cubicBezTo>
                                  <a:pt x="0" y="61564"/>
                                  <a:pt x="558" y="59811"/>
                                  <a:pt x="1676" y="57995"/>
                                </a:cubicBezTo>
                                <a:cubicBezTo>
                                  <a:pt x="2794" y="56166"/>
                                  <a:pt x="4204" y="54668"/>
                                  <a:pt x="5880" y="53487"/>
                                </a:cubicBezTo>
                                <a:cubicBezTo>
                                  <a:pt x="6947" y="52750"/>
                                  <a:pt x="9944" y="50985"/>
                                  <a:pt x="14872" y="48204"/>
                                </a:cubicBezTo>
                                <a:cubicBezTo>
                                  <a:pt x="13068" y="46794"/>
                                  <a:pt x="12166" y="45244"/>
                                  <a:pt x="12166" y="43555"/>
                                </a:cubicBezTo>
                                <a:cubicBezTo>
                                  <a:pt x="12166" y="41993"/>
                                  <a:pt x="12929" y="40317"/>
                                  <a:pt x="14465" y="38564"/>
                                </a:cubicBezTo>
                                <a:cubicBezTo>
                                  <a:pt x="16002" y="36799"/>
                                  <a:pt x="19253" y="34856"/>
                                  <a:pt x="24206" y="32735"/>
                                </a:cubicBezTo>
                                <a:cubicBezTo>
                                  <a:pt x="20041" y="31909"/>
                                  <a:pt x="16726" y="30106"/>
                                  <a:pt x="14275" y="27325"/>
                                </a:cubicBezTo>
                                <a:cubicBezTo>
                                  <a:pt x="11824" y="24543"/>
                                  <a:pt x="10604" y="21445"/>
                                  <a:pt x="10604" y="18028"/>
                                </a:cubicBezTo>
                                <a:cubicBezTo>
                                  <a:pt x="10604" y="12466"/>
                                  <a:pt x="13055" y="7475"/>
                                  <a:pt x="17970" y="3080"/>
                                </a:cubicBezTo>
                                <a:lnTo>
                                  <a:pt x="27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0" name="Shape 3730"/>
                        <wps:cNvSpPr/>
                        <wps:spPr>
                          <a:xfrm>
                            <a:off x="27152" y="72484"/>
                            <a:ext cx="26429" cy="31855"/>
                          </a:xfrm>
                          <a:custGeom>
                            <a:avLst/>
                            <a:gdLst/>
                            <a:ahLst/>
                            <a:cxnLst/>
                            <a:rect l="0" t="0" r="0" b="0"/>
                            <a:pathLst>
                              <a:path w="26429" h="31855">
                                <a:moveTo>
                                  <a:pt x="0" y="0"/>
                                </a:moveTo>
                                <a:lnTo>
                                  <a:pt x="10948" y="2522"/>
                                </a:lnTo>
                                <a:cubicBezTo>
                                  <a:pt x="17298" y="3995"/>
                                  <a:pt x="21476" y="5760"/>
                                  <a:pt x="23483" y="7792"/>
                                </a:cubicBezTo>
                                <a:cubicBezTo>
                                  <a:pt x="25451" y="9862"/>
                                  <a:pt x="26429" y="12250"/>
                                  <a:pt x="26429" y="14955"/>
                                </a:cubicBezTo>
                                <a:cubicBezTo>
                                  <a:pt x="26429" y="18155"/>
                                  <a:pt x="25248" y="21089"/>
                                  <a:pt x="22873" y="23756"/>
                                </a:cubicBezTo>
                                <a:cubicBezTo>
                                  <a:pt x="20498" y="26410"/>
                                  <a:pt x="17031" y="28493"/>
                                  <a:pt x="12459" y="30005"/>
                                </a:cubicBezTo>
                                <a:lnTo>
                                  <a:pt x="0" y="31855"/>
                                </a:lnTo>
                                <a:lnTo>
                                  <a:pt x="0" y="28447"/>
                                </a:lnTo>
                                <a:lnTo>
                                  <a:pt x="13450" y="25788"/>
                                </a:lnTo>
                                <a:cubicBezTo>
                                  <a:pt x="17450" y="23883"/>
                                  <a:pt x="19444" y="21419"/>
                                  <a:pt x="19444" y="18397"/>
                                </a:cubicBezTo>
                                <a:cubicBezTo>
                                  <a:pt x="19444" y="16860"/>
                                  <a:pt x="18707" y="15412"/>
                                  <a:pt x="17234" y="14041"/>
                                </a:cubicBezTo>
                                <a:cubicBezTo>
                                  <a:pt x="15748" y="12656"/>
                                  <a:pt x="12891" y="11539"/>
                                  <a:pt x="8636" y="10675"/>
                                </a:cubicBezTo>
                                <a:cubicBezTo>
                                  <a:pt x="7474" y="10440"/>
                                  <a:pt x="5359" y="9958"/>
                                  <a:pt x="2296" y="9224"/>
                                </a:cubicBezTo>
                                <a:lnTo>
                                  <a:pt x="0" y="8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1" name="Shape 3731"/>
                        <wps:cNvSpPr/>
                        <wps:spPr>
                          <a:xfrm>
                            <a:off x="27152" y="25527"/>
                            <a:ext cx="38850" cy="37915"/>
                          </a:xfrm>
                          <a:custGeom>
                            <a:avLst/>
                            <a:gdLst/>
                            <a:ahLst/>
                            <a:cxnLst/>
                            <a:rect l="0" t="0" r="0" b="0"/>
                            <a:pathLst>
                              <a:path w="38850" h="37915">
                                <a:moveTo>
                                  <a:pt x="10427" y="0"/>
                                </a:moveTo>
                                <a:cubicBezTo>
                                  <a:pt x="13386" y="0"/>
                                  <a:pt x="15812" y="292"/>
                                  <a:pt x="17704" y="864"/>
                                </a:cubicBezTo>
                                <a:cubicBezTo>
                                  <a:pt x="19596" y="1448"/>
                                  <a:pt x="21438" y="2362"/>
                                  <a:pt x="23203" y="3607"/>
                                </a:cubicBezTo>
                                <a:lnTo>
                                  <a:pt x="38850" y="3607"/>
                                </a:lnTo>
                                <a:lnTo>
                                  <a:pt x="37148" y="9627"/>
                                </a:lnTo>
                                <a:lnTo>
                                  <a:pt x="27407" y="9627"/>
                                </a:lnTo>
                                <a:cubicBezTo>
                                  <a:pt x="28118" y="11760"/>
                                  <a:pt x="28474" y="13741"/>
                                  <a:pt x="28474" y="15596"/>
                                </a:cubicBezTo>
                                <a:cubicBezTo>
                                  <a:pt x="28474" y="20803"/>
                                  <a:pt x="26264" y="25438"/>
                                  <a:pt x="21832" y="29489"/>
                                </a:cubicBezTo>
                                <a:cubicBezTo>
                                  <a:pt x="17349" y="33553"/>
                                  <a:pt x="11214" y="35801"/>
                                  <a:pt x="3429" y="36233"/>
                                </a:cubicBezTo>
                                <a:lnTo>
                                  <a:pt x="0" y="37915"/>
                                </a:lnTo>
                                <a:lnTo>
                                  <a:pt x="0" y="32378"/>
                                </a:lnTo>
                                <a:lnTo>
                                  <a:pt x="2934" y="33591"/>
                                </a:lnTo>
                                <a:cubicBezTo>
                                  <a:pt x="5093" y="33591"/>
                                  <a:pt x="7188" y="33020"/>
                                  <a:pt x="9208" y="31890"/>
                                </a:cubicBezTo>
                                <a:cubicBezTo>
                                  <a:pt x="11227" y="30747"/>
                                  <a:pt x="12929" y="29185"/>
                                  <a:pt x="14313" y="27191"/>
                                </a:cubicBezTo>
                                <a:cubicBezTo>
                                  <a:pt x="15710" y="25197"/>
                                  <a:pt x="16802" y="22644"/>
                                  <a:pt x="17615" y="19558"/>
                                </a:cubicBezTo>
                                <a:cubicBezTo>
                                  <a:pt x="18441" y="16459"/>
                                  <a:pt x="18847" y="14237"/>
                                  <a:pt x="18847" y="12865"/>
                                </a:cubicBezTo>
                                <a:cubicBezTo>
                                  <a:pt x="18847" y="9728"/>
                                  <a:pt x="17933" y="7264"/>
                                  <a:pt x="16116" y="5461"/>
                                </a:cubicBezTo>
                                <a:cubicBezTo>
                                  <a:pt x="14300" y="3670"/>
                                  <a:pt x="11926" y="2769"/>
                                  <a:pt x="8992" y="2769"/>
                                </a:cubicBezTo>
                                <a:lnTo>
                                  <a:pt x="0" y="8010"/>
                                </a:lnTo>
                                <a:lnTo>
                                  <a:pt x="0" y="3498"/>
                                </a:lnTo>
                                <a:lnTo>
                                  <a:pt x="10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2" name="Shape 3732"/>
                        <wps:cNvSpPr/>
                        <wps:spPr>
                          <a:xfrm>
                            <a:off x="27940" y="0"/>
                            <a:ext cx="33465" cy="17335"/>
                          </a:xfrm>
                          <a:custGeom>
                            <a:avLst/>
                            <a:gdLst/>
                            <a:ahLst/>
                            <a:cxnLst/>
                            <a:rect l="0" t="0" r="0" b="0"/>
                            <a:pathLst>
                              <a:path w="33465" h="17335">
                                <a:moveTo>
                                  <a:pt x="0" y="0"/>
                                </a:moveTo>
                                <a:lnTo>
                                  <a:pt x="1931" y="0"/>
                                </a:lnTo>
                                <a:cubicBezTo>
                                  <a:pt x="2515" y="2883"/>
                                  <a:pt x="3772" y="5093"/>
                                  <a:pt x="5702" y="6617"/>
                                </a:cubicBezTo>
                                <a:cubicBezTo>
                                  <a:pt x="7646" y="8141"/>
                                  <a:pt x="10236" y="8903"/>
                                  <a:pt x="13488" y="8903"/>
                                </a:cubicBezTo>
                                <a:cubicBezTo>
                                  <a:pt x="20091" y="8903"/>
                                  <a:pt x="26150" y="5944"/>
                                  <a:pt x="31661" y="0"/>
                                </a:cubicBezTo>
                                <a:lnTo>
                                  <a:pt x="33465" y="0"/>
                                </a:lnTo>
                                <a:cubicBezTo>
                                  <a:pt x="30836" y="5817"/>
                                  <a:pt x="27635" y="10160"/>
                                  <a:pt x="23851" y="13030"/>
                                </a:cubicBezTo>
                                <a:cubicBezTo>
                                  <a:pt x="20066" y="15900"/>
                                  <a:pt x="16447" y="17335"/>
                                  <a:pt x="12992" y="17335"/>
                                </a:cubicBezTo>
                                <a:cubicBezTo>
                                  <a:pt x="9309" y="17335"/>
                                  <a:pt x="6248" y="15926"/>
                                  <a:pt x="3823" y="13119"/>
                                </a:cubicBezTo>
                                <a:cubicBezTo>
                                  <a:pt x="1384" y="10312"/>
                                  <a:pt x="114" y="593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733" style="width:5.19699pt;height:8.247pt;mso-position-horizontal-relative:char;mso-position-vertical-relative:line" coordsize="660,1047">
                <v:shape id="Shape 3729" style="position:absolute;width:271;height:757;left:0;top:290;" coordsize="27152,75712" path="m27152,0l27152,4511l24727,5925c21730,10370,20231,15006,20231,19819c20231,22829,21196,25293,23114,27210l27152,28880l27152,34416l21387,37243c20612,37878,20231,38526,20231,39199c20231,39987,20587,40711,21285,41358c21996,42006,23774,42666,26632,43339l27152,43459l27152,52120l17412,49727c14211,51175,11798,53042,10160,55316c8534,57602,7709,59837,7709,62034c7709,64625,8890,66771,11252,68460c14643,70886,19608,72105,26149,72105l27152,71907l27152,75314l24473,75712c19608,75712,15176,75140,11176,73985c7176,72829,4318,71267,2591,69311c864,67342,0,65323,0,63253c0,61564,558,59811,1676,57995c2794,56166,4204,54668,5880,53487c6947,52750,9944,50985,14872,48204c13068,46794,12166,45244,12166,43555c12166,41993,12929,40317,14465,38564c16002,36799,19253,34856,24206,32735c20041,31909,16726,30106,14275,27325c11824,24543,10604,21445,10604,18028c10604,12466,13055,7475,17970,3080l27152,0x">
                  <v:stroke weight="0pt" endcap="flat" joinstyle="miter" miterlimit="10" on="false" color="#000000" opacity="0"/>
                  <v:fill on="true" color="#000000"/>
                </v:shape>
                <v:shape id="Shape 3730" style="position:absolute;width:264;height:318;left:271;top:724;" coordsize="26429,31855" path="m0,0l10948,2522c17298,3995,21476,5760,23483,7792c25451,9862,26429,12250,26429,14955c26429,18155,25248,21089,22873,23756c20498,26410,17031,28493,12459,30005l0,31855l0,28447l13450,25788c17450,23883,19444,21419,19444,18397c19444,16860,18707,15412,17234,14041c15748,12656,12891,11539,8636,10675c7474,10440,5359,9958,2296,9224l0,8660l0,0x">
                  <v:stroke weight="0pt" endcap="flat" joinstyle="miter" miterlimit="10" on="false" color="#000000" opacity="0"/>
                  <v:fill on="true" color="#000000"/>
                </v:shape>
                <v:shape id="Shape 3731" style="position:absolute;width:388;height:379;left:271;top:255;" coordsize="38850,37915" path="m10427,0c13386,0,15812,292,17704,864c19596,1448,21438,2362,23203,3607l38850,3607l37148,9627l27407,9627c28118,11760,28474,13741,28474,15596c28474,20803,26264,25438,21832,29489c17349,33553,11214,35801,3429,36233l0,37915l0,32378l2934,33591c5093,33591,7188,33020,9208,31890c11227,30747,12929,29185,14313,27191c15710,25197,16802,22644,17615,19558c18441,16459,18847,14237,18847,12865c18847,9728,17933,7264,16116,5461c14300,3670,11926,2769,8992,2769l0,8010l0,3498l10427,0x">
                  <v:stroke weight="0pt" endcap="flat" joinstyle="miter" miterlimit="10" on="false" color="#000000" opacity="0"/>
                  <v:fill on="true" color="#000000"/>
                </v:shape>
                <v:shape id="Shape 3732" style="position:absolute;width:334;height:173;left:279;top:0;" coordsize="33465,17335" path="m0,0l1931,0c2515,2883,3772,5093,5702,6617c7646,8141,10236,8903,13488,8903c20091,8903,26150,5944,31661,0l33465,0c30836,5817,27635,10160,23851,13030c20066,15900,16447,17335,12992,17335c9309,17335,6248,15926,3823,13119c1384,10312,114,5931,0,0x">
                  <v:stroke weight="0pt" endcap="flat" joinstyle="miter" miterlimit="10" on="false" color="#000000" opacity="0"/>
                  <v:fill on="true" color="#000000"/>
                </v:shape>
              </v:group>
            </w:pict>
          </mc:Fallback>
        </mc:AlternateContent>
      </w:r>
      <w:r xmlns:w="http://schemas.openxmlformats.org/wordprocessingml/2006/main">
        <w:rPr>
          <w:i/>
        </w:rPr>
        <w:t xml:space="preserve">universiteti ham yordam oldi.</w:t>
      </w:r>
    </w:p>
    <w:p w:rsidR="00C61437" w:rsidRDefault="004E0964">
      <w:pPr xmlns:w="http://schemas.openxmlformats.org/wordprocessingml/2006/main">
        <w:spacing w:after="9037" w:line="306" w:lineRule="auto"/>
        <w:ind w:left="495" w:right="496"/>
      </w:pPr>
      <w:r xmlns:w="http://schemas.openxmlformats.org/wordprocessingml/2006/main">
        <w:rPr>
          <w:i/>
        </w:rPr>
        <w:t xml:space="preserve">G20 va manfaatdor tomonlar bilan ishlayotgan OECD uchun navbatdagi qadam qayta ko'rib chiqilgan Prinsiplarning samarali amalga oshirilishini rag'batlantirish va monitoring qilishdan iborat </w:t>
      </w:r>
      <w:r xmlns:w="http://schemas.openxmlformats.org/wordprocessingml/2006/main">
        <w:t xml:space="preserve">. Bunda </w:t>
      </w:r>
      <w:r xmlns:w="http://schemas.openxmlformats.org/wordprocessingml/2006/main">
        <w:t xml:space="preserve">korporativ boshqaruv tamoyillarini amalga oshirishni baholash metodologiyasini </w:t>
      </w:r>
      <w:r xmlns:w="http://schemas.openxmlformats.org/wordprocessingml/2006/main">
        <w:rPr>
          <w:i/>
        </w:rPr>
        <w:t xml:space="preserve">har tomonlama ko'rib chiqish kiradi </w:t>
      </w:r>
      <w:r xmlns:w="http://schemas.openxmlformats.org/wordprocessingml/2006/main">
        <w:rPr>
          <w:i/>
        </w:rPr>
        <w:t xml:space="preserve">.</w:t>
      </w:r>
    </w:p>
    <w:p w:rsidR="00C61437" w:rsidRDefault="004E0964">
      <w:pPr xmlns:w="http://schemas.openxmlformats.org/wordprocessingml/2006/main">
        <w:tabs>
          <w:tab w:val="right" w:pos="7484"/>
        </w:tabs>
        <w:spacing w:after="250" w:line="259" w:lineRule="auto"/>
        <w:ind w:left="-15" w:right="0" w:firstLine="0"/>
        <w:jc w:val="left"/>
      </w:pPr>
      <w:r xmlns:w="http://schemas.openxmlformats.org/wordprocessingml/2006/main">
        <w:rPr>
          <w:b/>
          <w:sz w:val="20"/>
        </w:rPr>
        <w:lastRenderedPageBreak xmlns:w="http://schemas.openxmlformats.org/wordprocessingml/2006/main"/>
      </w:r>
      <w:r xmlns:w="http://schemas.openxmlformats.org/wordprocessingml/2006/main">
        <w:rPr>
          <w:b/>
          <w:sz w:val="20"/>
        </w:rPr>
        <w:t xml:space="preserve">4 </w:t>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p w:rsidR="00C61437" w:rsidRDefault="004E0964">
      <w:pPr xmlns:w="http://schemas.openxmlformats.org/wordprocessingml/2006/main">
        <w:spacing w:after="1957" w:line="265" w:lineRule="auto"/>
        <w:ind w:left="10" w:right="-14" w:hanging="10"/>
        <w:jc w:val="right"/>
      </w:pPr>
      <w:r xmlns:w="http://schemas.openxmlformats.org/wordprocessingml/2006/main">
        <w:rPr>
          <w:sz w:val="14"/>
        </w:rPr>
        <w:t xml:space="preserve">MUNDARIJA</w:t>
      </w:r>
    </w:p>
    <w:sdt>
      <w:sdtPr>
        <w:id w:val="1026445126"/>
        <w:docPartObj>
          <w:docPartGallery w:val="Table of Contents"/>
        </w:docPartObj>
      </w:sdtPr>
      <w:sdtEndPr/>
      <w:sdtContent>
        <w:p w:rsidR="00C61437" w:rsidRDefault="004E0964">
          <w:pPr xmlns:w="http://schemas.openxmlformats.org/wordprocessingml/2006/main">
            <w:spacing w:after="0" w:line="259" w:lineRule="auto"/>
            <w:ind w:left="10" w:right="2" w:hanging="10"/>
            <w:jc w:val="center"/>
          </w:pPr>
          <w:r xmlns:w="http://schemas.openxmlformats.org/wordprocessingml/2006/main">
            <w:rPr>
              <w:i/>
              <w:sz w:val="32"/>
            </w:rPr>
            <w:t xml:space="preserve">Mundarija</w:t>
          </w:r>
        </w:p>
        <w:p w:rsidR="00C61437" w:rsidRDefault="004E0964">
          <w:pPr xmlns:w="http://schemas.openxmlformats.org/wordprocessingml/2006/main">
            <w:pStyle w:val="11"/>
            <w:tabs>
              <w:tab w:val="right" w:leader="dot" w:pos="7484"/>
            </w:tabs>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\o "1-1" \h \z \u </w:instrText>
          </w:r>
          <w:r xmlns:w="http://schemas.openxmlformats.org/wordprocessingml/2006/main">
            <w:fldChar xmlns:w="http://schemas.openxmlformats.org/wordprocessingml/2006/main" w:fldCharType="separate"/>
          </w:r>
          <w:hyperlink xmlns:w="http://schemas.openxmlformats.org/wordprocessingml/2006/main" w:anchor="_Toc49876">
            <w:r xmlns:w="http://schemas.openxmlformats.org/wordprocessingml/2006/main">
              <w:rPr>
                <w:rFonts w:ascii="Times New Roman" w:eastAsia="Times New Roman" w:hAnsi="Times New Roman" w:cs="Times New Roman"/>
                <w:b/>
                <w:color w:val="5A649E"/>
                <w:sz w:val="17"/>
              </w:rPr>
              <w:t xml:space="preserve">Muqaddima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_Toc49876 \h</w:instrText>
          </w:r>
          <w:r xmlns:w="http://schemas.openxmlformats.org/wordprocessingml/2006/main">
            <w:fldChar xmlns:w="http://schemas.openxmlformats.org/wordprocessingml/2006/main" w:fldCharType="separate"/>
          </w:r>
          <w:hyperlink xmlns:w="http://schemas.openxmlformats.org/wordprocessingml/2006/main" w:anchor="_Toc49876">
            <w:r xmlns:w="http://schemas.openxmlformats.org/wordprocessingml/2006/main">
              <w:rPr>
                <w:rFonts w:ascii="Times New Roman" w:eastAsia="Times New Roman" w:hAnsi="Times New Roman" w:cs="Times New Roman"/>
                <w:sz w:val="17"/>
              </w:rPr>
              <w:t xml:space="preserve">7</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77">
            <w:r xmlns:w="http://schemas.openxmlformats.org/wordprocessingml/2006/main">
              <w:rPr>
                <w:rFonts w:ascii="Times New Roman" w:eastAsia="Times New Roman" w:hAnsi="Times New Roman" w:cs="Times New Roman"/>
                <w:b/>
                <w:i/>
                <w:color w:val="5A649E"/>
                <w:sz w:val="17"/>
              </w:rPr>
              <w:t xml:space="preserve">Printsiplar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_Toc49877 \h</w:instrText>
          </w:r>
          <w:r xmlns:w="http://schemas.openxmlformats.org/wordprocessingml/2006/main">
            <w:fldChar xmlns:w="http://schemas.openxmlformats.org/wordprocessingml/2006/main" w:fldCharType="separate"/>
          </w:r>
          <w:hyperlink xmlns:w="http://schemas.openxmlformats.org/wordprocessingml/2006/main" w:anchor="_Toc49877">
            <w:r xmlns:w="http://schemas.openxmlformats.org/wordprocessingml/2006/main">
              <w:rPr>
                <w:rFonts w:ascii="Times New Roman" w:eastAsia="Times New Roman" w:hAnsi="Times New Roman" w:cs="Times New Roman"/>
                <w:b/>
                <w:color w:val="5A649E"/>
                <w:sz w:val="17"/>
              </w:rPr>
              <w:t xml:space="preserve">haqida </w:t>
            </w:r>
          </w:hyperlink>
          <w:hyperlink xmlns:w="http://schemas.openxmlformats.org/wordprocessingml/2006/main" w:anchor="_Toc49877">
            <w:r xmlns:w="http://schemas.openxmlformats.org/wordprocessingml/2006/main">
              <w:rPr>
                <w:rFonts w:ascii="Times New Roman" w:eastAsia="Times New Roman" w:hAnsi="Times New Roman" w:cs="Times New Roman"/>
                <w:sz w:val="17"/>
              </w:rPr>
              <w:t xml:space="preserve">9</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78">
            <w:r xmlns:w="http://schemas.openxmlformats.org/wordprocessingml/2006/main">
              <w:rPr>
                <w:rFonts w:ascii="Times New Roman" w:eastAsia="Times New Roman" w:hAnsi="Times New Roman" w:cs="Times New Roman"/>
                <w:i/>
                <w:sz w:val="17"/>
              </w:rPr>
              <w:t xml:space="preserve">I.</w:t>
            </w:r>
          </w:hyperlink>
          <w:hyperlink xmlns:w="http://schemas.openxmlformats.org/wordprocessingml/2006/main" w:anchor="_Toc49878">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78">
            <w:r xmlns:w="http://schemas.openxmlformats.org/wordprocessingml/2006/main">
              <w:rPr>
                <w:rFonts w:ascii="Times New Roman" w:eastAsia="Times New Roman" w:hAnsi="Times New Roman" w:cs="Times New Roman"/>
                <w:b/>
                <w:color w:val="5A649E"/>
                <w:sz w:val="17"/>
              </w:rPr>
              <w:t xml:space="preserve">Samarali korporativ boshqaruv asoslarini ta'minlash</w:t>
            </w:r>
          </w:hyperlink>
          <w:hyperlink xmlns:w="http://schemas.openxmlformats.org/wordprocessingml/2006/main" w:anchor="_Toc49878">
            <w:r xmlns:w="http://schemas.openxmlformats.org/wordprocessingml/2006/main">
              <w:rPr>
                <w:rFonts w:ascii="Segoe UI Symbol" w:eastAsia="Segoe UI Symbol" w:hAnsi="Segoe UI Symbol" w:cs="Segoe UI Symbol"/>
                <w:color w:val="5A649E"/>
                <w:sz w:val="17"/>
              </w:rPr>
              <w:t xml:space="preserve"> </w:t>
            </w:r>
          </w:hyperlink>
          <w:hyperlink xmlns:w="http://schemas.openxmlformats.org/wordprocessingml/2006/main" w:anchor="_Toc49878">
            <w:r xmlns:w="http://schemas.openxmlformats.org/wordprocessingml/2006/main">
              <w:rPr>
                <w:rFonts w:ascii="Times New Roman" w:eastAsia="Times New Roman" w:hAnsi="Times New Roman" w:cs="Times New Roman"/>
                <w:b/>
                <w:color w:val="5A649E"/>
                <w:sz w:val="17"/>
              </w:rPr>
              <w:t xml:space="preserve">ramka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_Toc49878 \h</w:instrText>
          </w:r>
          <w:r xmlns:w="http://schemas.openxmlformats.org/wordprocessingml/2006/main">
            <w:fldChar xmlns:w="http://schemas.openxmlformats.org/wordprocessingml/2006/main" w:fldCharType="separate"/>
          </w:r>
          <w:hyperlink xmlns:w="http://schemas.openxmlformats.org/wordprocessingml/2006/main" w:anchor="_Toc49878">
            <w:r xmlns:w="http://schemas.openxmlformats.org/wordprocessingml/2006/main">
              <w:rPr>
                <w:rFonts w:ascii="Times New Roman" w:eastAsia="Times New Roman" w:hAnsi="Times New Roman" w:cs="Times New Roman"/>
                <w:sz w:val="17"/>
              </w:rPr>
              <w:t xml:space="preserve">13</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79">
            <w:r xmlns:w="http://schemas.openxmlformats.org/wordprocessingml/2006/main">
              <w:rPr>
                <w:rFonts w:ascii="Times New Roman" w:eastAsia="Times New Roman" w:hAnsi="Times New Roman" w:cs="Times New Roman"/>
                <w:i/>
                <w:sz w:val="17"/>
              </w:rPr>
              <w:t xml:space="preserve">II.</w:t>
            </w:r>
          </w:hyperlink>
          <w:hyperlink xmlns:w="http://schemas.openxmlformats.org/wordprocessingml/2006/main" w:anchor="_Toc49879">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79">
            <w:r xmlns:w="http://schemas.openxmlformats.org/wordprocessingml/2006/main">
              <w:rPr>
                <w:rFonts w:ascii="Times New Roman" w:eastAsia="Times New Roman" w:hAnsi="Times New Roman" w:cs="Times New Roman"/>
                <w:b/>
                <w:color w:val="5A649E"/>
                <w:sz w:val="17"/>
              </w:rPr>
              <w:t xml:space="preserve">Aksiyadorlarning huquqlari va adolatli munosabati va kalit</w:t>
            </w:r>
          </w:hyperlink>
          <w:hyperlink xmlns:w="http://schemas.openxmlformats.org/wordprocessingml/2006/main" w:anchor="_Toc49879">
            <w:r xmlns:w="http://schemas.openxmlformats.org/wordprocessingml/2006/main">
              <w:rPr>
                <w:rFonts w:ascii="Segoe UI Symbol" w:eastAsia="Segoe UI Symbol" w:hAnsi="Segoe UI Symbol" w:cs="Segoe UI Symbol"/>
                <w:color w:val="5A649E"/>
                <w:sz w:val="17"/>
              </w:rPr>
              <w:t xml:space="preserve"> </w:t>
            </w:r>
          </w:hyperlink>
          <w:hyperlink xmlns:w="http://schemas.openxmlformats.org/wordprocessingml/2006/main" w:anchor="_Toc49879">
            <w:r xmlns:w="http://schemas.openxmlformats.org/wordprocessingml/2006/main">
              <w:rPr>
                <w:rFonts w:ascii="Times New Roman" w:eastAsia="Times New Roman" w:hAnsi="Times New Roman" w:cs="Times New Roman"/>
                <w:b/>
                <w:color w:val="5A649E"/>
                <w:sz w:val="17"/>
              </w:rPr>
              <w:t xml:space="preserve">Mulkchilik funktsiyalari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_Toc49879 \h</w:instrText>
          </w:r>
          <w:r xmlns:w="http://schemas.openxmlformats.org/wordprocessingml/2006/main">
            <w:fldChar xmlns:w="http://schemas.openxmlformats.org/wordprocessingml/2006/main" w:fldCharType="separate"/>
          </w:r>
          <w:hyperlink xmlns:w="http://schemas.openxmlformats.org/wordprocessingml/2006/main" w:anchor="_Toc49879">
            <w:r xmlns:w="http://schemas.openxmlformats.org/wordprocessingml/2006/main">
              <w:rPr>
                <w:rFonts w:ascii="Times New Roman" w:eastAsia="Times New Roman" w:hAnsi="Times New Roman" w:cs="Times New Roman"/>
                <w:sz w:val="17"/>
              </w:rPr>
              <w:t xml:space="preserve">18</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80">
            <w:r xmlns:w="http://schemas.openxmlformats.org/wordprocessingml/2006/main">
              <w:rPr>
                <w:rFonts w:ascii="Times New Roman" w:eastAsia="Times New Roman" w:hAnsi="Times New Roman" w:cs="Times New Roman"/>
                <w:i/>
                <w:sz w:val="17"/>
              </w:rPr>
              <w:t xml:space="preserve">III.</w:t>
            </w:r>
          </w:hyperlink>
          <w:hyperlink xmlns:w="http://schemas.openxmlformats.org/wordprocessingml/2006/main" w:anchor="_Toc49880">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80">
            <w:r xmlns:w="http://schemas.openxmlformats.org/wordprocessingml/2006/main">
              <w:rPr>
                <w:rFonts w:ascii="Times New Roman" w:eastAsia="Times New Roman" w:hAnsi="Times New Roman" w:cs="Times New Roman"/>
                <w:b/>
                <w:color w:val="5A649E"/>
                <w:sz w:val="17"/>
              </w:rPr>
              <w:t xml:space="preserve">Institutsional investorlar, fond bozorlari va boshqa vositachilar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_Toc49880 \h</w:instrText>
          </w:r>
          <w:r xmlns:w="http://schemas.openxmlformats.org/wordprocessingml/2006/main">
            <w:fldChar xmlns:w="http://schemas.openxmlformats.org/wordprocessingml/2006/main" w:fldCharType="separate"/>
          </w:r>
          <w:hyperlink xmlns:w="http://schemas.openxmlformats.org/wordprocessingml/2006/main" w:anchor="_Toc49880">
            <w:r xmlns:w="http://schemas.openxmlformats.org/wordprocessingml/2006/main">
              <w:rPr>
                <w:rFonts w:ascii="Times New Roman" w:eastAsia="Times New Roman" w:hAnsi="Times New Roman" w:cs="Times New Roman"/>
                <w:sz w:val="17"/>
              </w:rPr>
              <w:t xml:space="preserve">29</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81">
            <w:r xmlns:w="http://schemas.openxmlformats.org/wordprocessingml/2006/main">
              <w:rPr>
                <w:rFonts w:ascii="Times New Roman" w:eastAsia="Times New Roman" w:hAnsi="Times New Roman" w:cs="Times New Roman"/>
                <w:i/>
                <w:sz w:val="17"/>
              </w:rPr>
              <w:t xml:space="preserve">IV.</w:t>
            </w:r>
          </w:hyperlink>
          <w:hyperlink xmlns:w="http://schemas.openxmlformats.org/wordprocessingml/2006/main" w:anchor="_Toc49881">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81">
            <w:r xmlns:w="http://schemas.openxmlformats.org/wordprocessingml/2006/main">
              <w:rPr>
                <w:rFonts w:ascii="Times New Roman" w:eastAsia="Times New Roman" w:hAnsi="Times New Roman" w:cs="Times New Roman"/>
                <w:b/>
                <w:color w:val="5A649E"/>
                <w:sz w:val="17"/>
              </w:rPr>
              <w:t xml:space="preserve">Korporativ boshqaruvda manfaatdor tomonlarning roli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_Toc49881 \h</w:instrText>
          </w:r>
          <w:r xmlns:w="http://schemas.openxmlformats.org/wordprocessingml/2006/main">
            <w:fldChar xmlns:w="http://schemas.openxmlformats.org/wordprocessingml/2006/main" w:fldCharType="separate"/>
          </w:r>
          <w:hyperlink xmlns:w="http://schemas.openxmlformats.org/wordprocessingml/2006/main" w:anchor="_Toc49881">
            <w:r xmlns:w="http://schemas.openxmlformats.org/wordprocessingml/2006/main">
              <w:rPr>
                <w:rFonts w:ascii="Times New Roman" w:eastAsia="Times New Roman" w:hAnsi="Times New Roman" w:cs="Times New Roman"/>
                <w:sz w:val="17"/>
              </w:rPr>
              <w:t xml:space="preserve">34</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82">
            <w:r xmlns:w="http://schemas.openxmlformats.org/wordprocessingml/2006/main">
              <w:rPr>
                <w:rFonts w:ascii="Times New Roman" w:eastAsia="Times New Roman" w:hAnsi="Times New Roman" w:cs="Times New Roman"/>
                <w:i/>
                <w:sz w:val="17"/>
              </w:rPr>
              <w:t xml:space="preserve">V.</w:t>
            </w:r>
          </w:hyperlink>
          <w:hyperlink xmlns:w="http://schemas.openxmlformats.org/wordprocessingml/2006/main" w:anchor="_Toc49882">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82">
            <w:r xmlns:w="http://schemas.openxmlformats.org/wordprocessingml/2006/main">
              <w:rPr>
                <w:rFonts w:ascii="Times New Roman" w:eastAsia="Times New Roman" w:hAnsi="Times New Roman" w:cs="Times New Roman"/>
                <w:b/>
                <w:color w:val="5A649E"/>
                <w:sz w:val="17"/>
              </w:rPr>
              <w:t xml:space="preserve">Oshkoralik va oshkoralik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_Toc49882 \h</w:instrText>
          </w:r>
          <w:r xmlns:w="http://schemas.openxmlformats.org/wordprocessingml/2006/main">
            <w:fldChar xmlns:w="http://schemas.openxmlformats.org/wordprocessingml/2006/main" w:fldCharType="separate"/>
          </w:r>
          <w:hyperlink xmlns:w="http://schemas.openxmlformats.org/wordprocessingml/2006/main" w:anchor="_Toc49882">
            <w:r xmlns:w="http://schemas.openxmlformats.org/wordprocessingml/2006/main">
              <w:rPr>
                <w:rFonts w:ascii="Times New Roman" w:eastAsia="Times New Roman" w:hAnsi="Times New Roman" w:cs="Times New Roman"/>
                <w:sz w:val="17"/>
              </w:rPr>
              <w:t xml:space="preserve">37</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83">
            <w:r xmlns:w="http://schemas.openxmlformats.org/wordprocessingml/2006/main">
              <w:rPr>
                <w:rFonts w:ascii="Times New Roman" w:eastAsia="Times New Roman" w:hAnsi="Times New Roman" w:cs="Times New Roman"/>
                <w:i/>
                <w:sz w:val="17"/>
              </w:rPr>
              <w:t xml:space="preserve">VI.</w:t>
            </w:r>
          </w:hyperlink>
          <w:hyperlink xmlns:w="http://schemas.openxmlformats.org/wordprocessingml/2006/main" w:anchor="_Toc49883">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83">
            <w:r xmlns:w="http://schemas.openxmlformats.org/wordprocessingml/2006/main">
              <w:rPr>
                <w:rFonts w:ascii="Times New Roman" w:eastAsia="Times New Roman" w:hAnsi="Times New Roman" w:cs="Times New Roman"/>
                <w:b/>
                <w:color w:val="5A649E"/>
                <w:sz w:val="17"/>
              </w:rPr>
              <w:t xml:space="preserve">Kengashning majburiyatlari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_Toc49883 \h</w:instrText>
          </w:r>
          <w:r xmlns:w="http://schemas.openxmlformats.org/wordprocessingml/2006/main">
            <w:fldChar xmlns:w="http://schemas.openxmlformats.org/wordprocessingml/2006/main" w:fldCharType="separate"/>
          </w:r>
          <w:hyperlink xmlns:w="http://schemas.openxmlformats.org/wordprocessingml/2006/main" w:anchor="_Toc49883">
            <w:r xmlns:w="http://schemas.openxmlformats.org/wordprocessingml/2006/main">
              <w:rPr>
                <w:rFonts w:ascii="Times New Roman" w:eastAsia="Times New Roman" w:hAnsi="Times New Roman" w:cs="Times New Roman"/>
                <w:sz w:val="17"/>
              </w:rPr>
              <w:t xml:space="preserve">45</w:t>
            </w:r>
          </w:hyperlink>
          <w:r xmlns:w="http://schemas.openxmlformats.org/wordprocessingml/2006/main">
            <w:fldChar xmlns:w="http://schemas.openxmlformats.org/wordprocessingml/2006/main" w:fldCharType="end"/>
          </w:r>
        </w:p>
        <w:p w:rsidR="00C61437" w:rsidRDefault="004E0964">
          <w:pPr xmlns:w="http://schemas.openxmlformats.org/wordprocessingml/2006/main">
            <w:pStyle w:val="11"/>
            <w:tabs>
              <w:tab w:val="right" w:leader="dot" w:pos="7484"/>
            </w:tabs>
          </w:pPr>
          <w:hyperlink xmlns:w="http://schemas.openxmlformats.org/wordprocessingml/2006/main" w:anchor="_Toc49884">
            <w:r xmlns:w="http://schemas.openxmlformats.org/wordprocessingml/2006/main">
              <w:rPr>
                <w:rFonts w:ascii="Times New Roman" w:eastAsia="Times New Roman" w:hAnsi="Times New Roman" w:cs="Times New Roman"/>
                <w:i/>
                <w:sz w:val="17"/>
              </w:rPr>
              <w:t xml:space="preserve">Ilova.</w:t>
            </w:r>
          </w:hyperlink>
          <w:hyperlink xmlns:w="http://schemas.openxmlformats.org/wordprocessingml/2006/main" w:anchor="_Toc49884">
            <w:r xmlns:w="http://schemas.openxmlformats.org/wordprocessingml/2006/main">
              <w:rPr>
                <w:rFonts w:ascii="Times New Roman" w:eastAsia="Times New Roman" w:hAnsi="Times New Roman" w:cs="Times New Roman"/>
                <w:sz w:val="17"/>
              </w:rPr>
              <w:t xml:space="preserve"> </w:t>
            </w:r>
          </w:hyperlink>
          <w:hyperlink xmlns:w="http://schemas.openxmlformats.org/wordprocessingml/2006/main" w:anchor="_Toc49884">
            <w:r xmlns:w="http://schemas.openxmlformats.org/wordprocessingml/2006/main">
              <w:rPr>
                <w:rFonts w:ascii="Times New Roman" w:eastAsia="Times New Roman" w:hAnsi="Times New Roman" w:cs="Times New Roman"/>
                <w:b/>
                <w:color w:val="5A649E"/>
                <w:sz w:val="17"/>
              </w:rPr>
              <w:t xml:space="preserve">Korporativ tamoyillar bo'yicha kengashning tavsiyasi</w:t>
            </w:r>
          </w:hyperlink>
          <w:hyperlink xmlns:w="http://schemas.openxmlformats.org/wordprocessingml/2006/main" w:anchor="_Toc49884">
            <w:r xmlns:w="http://schemas.openxmlformats.org/wordprocessingml/2006/main">
              <w:rPr>
                <w:rFonts w:ascii="Segoe UI Symbol" w:eastAsia="Segoe UI Symbol" w:hAnsi="Segoe UI Symbol" w:cs="Segoe UI Symbol"/>
                <w:color w:val="5A649E"/>
                <w:sz w:val="17"/>
              </w:rPr>
              <w:t xml:space="preserve"> </w:t>
            </w:r>
          </w:hyperlink>
          <w:hyperlink xmlns:w="http://schemas.openxmlformats.org/wordprocessingml/2006/main" w:anchor="_Toc49884">
            <w:r xmlns:w="http://schemas.openxmlformats.org/wordprocessingml/2006/main">
              <w:rPr>
                <w:rFonts w:ascii="Times New Roman" w:eastAsia="Times New Roman" w:hAnsi="Times New Roman" w:cs="Times New Roman"/>
                <w:b/>
                <w:color w:val="5A649E"/>
                <w:sz w:val="17"/>
              </w:rPr>
              <w:t xml:space="preserve">Boshqaruv </w:t>
            </w:r>
          </w:hyperlink>
          <w:r xmlns:w="http://schemas.openxmlformats.org/wordprocessingml/2006/main">
            <w:tab xmlns:w="http://schemas.openxmlformats.org/wordprocessingml/2006/main"/>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PAGEREF _Toc49884 \h</w:instrText>
          </w:r>
          <w:r xmlns:w="http://schemas.openxmlformats.org/wordprocessingml/2006/main">
            <w:fldChar xmlns:w="http://schemas.openxmlformats.org/wordprocessingml/2006/main" w:fldCharType="separate"/>
          </w:r>
          <w:hyperlink xmlns:w="http://schemas.openxmlformats.org/wordprocessingml/2006/main" w:anchor="_Toc49884">
            <w:r xmlns:w="http://schemas.openxmlformats.org/wordprocessingml/2006/main">
              <w:rPr>
                <w:rFonts w:ascii="Times New Roman" w:eastAsia="Times New Roman" w:hAnsi="Times New Roman" w:cs="Times New Roman"/>
                <w:sz w:val="17"/>
              </w:rPr>
              <w:t xml:space="preserve">55</w:t>
            </w:r>
          </w:hyperlink>
          <w:r xmlns:w="http://schemas.openxmlformats.org/wordprocessingml/2006/main">
            <w:fldChar xmlns:w="http://schemas.openxmlformats.org/wordprocessingml/2006/main" w:fldCharType="end"/>
          </w:r>
        </w:p>
        <w:p w:rsidR="00C61437" w:rsidRDefault="004E0964">
          <w:r>
            <w:fldChar w:fldCharType="end"/>
          </w:r>
        </w:p>
      </w:sdtContent>
    </w:sdt>
    <w:p w:rsidR="00C61437" w:rsidRDefault="004E0964">
      <w:pPr>
        <w:spacing w:after="4370" w:line="259" w:lineRule="auto"/>
        <w:ind w:left="341" w:right="0" w:firstLine="0"/>
        <w:jc w:val="left"/>
      </w:pPr>
      <w:r>
        <w:rPr>
          <w:rFonts w:ascii="Calibri" w:eastAsia="Calibri" w:hAnsi="Calibri" w:cs="Calibri"/>
          <w:noProof/>
          <w:sz w:val="22"/>
        </w:rPr>
        <mc:AlternateContent>
          <mc:Choice Requires="wpg">
            <w:drawing>
              <wp:inline distT="0" distB="0" distL="0" distR="0">
                <wp:extent cx="4320185" cy="1885633"/>
                <wp:effectExtent l="0" t="0" r="0" b="0"/>
                <wp:docPr id="42085" name="Group 42085"/>
                <wp:cNvGraphicFramePr/>
                <a:graphic xmlns:a="http://schemas.openxmlformats.org/drawingml/2006/main">
                  <a:graphicData uri="http://schemas.microsoft.com/office/word/2010/wordprocessingGroup">
                    <wpg:wgp>
                      <wpg:cNvGrpSpPr/>
                      <wpg:grpSpPr>
                        <a:xfrm>
                          <a:off x="0" y="0"/>
                          <a:ext cx="4320185" cy="1885633"/>
                          <a:chOff x="0" y="0"/>
                          <a:chExt cx="4320185" cy="1885633"/>
                        </a:xfrm>
                      </wpg:grpSpPr>
                      <wps:wsp>
                        <wps:cNvPr id="3804" name="Shape 3804"/>
                        <wps:cNvSpPr/>
                        <wps:spPr>
                          <a:xfrm>
                            <a:off x="0" y="0"/>
                            <a:ext cx="4320185" cy="1885633"/>
                          </a:xfrm>
                          <a:custGeom>
                            <a:avLst/>
                            <a:gdLst/>
                            <a:ahLst/>
                            <a:cxnLst/>
                            <a:rect l="0" t="0" r="0" b="0"/>
                            <a:pathLst>
                              <a:path w="4320185" h="1885633">
                                <a:moveTo>
                                  <a:pt x="0" y="1885633"/>
                                </a:moveTo>
                                <a:lnTo>
                                  <a:pt x="4320185" y="1885633"/>
                                </a:lnTo>
                                <a:lnTo>
                                  <a:pt x="4320185"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805" name="Rectangle 3805"/>
                        <wps:cNvSpPr/>
                        <wps:spPr>
                          <a:xfrm>
                            <a:off x="154932" y="153796"/>
                            <a:ext cx="3371082" cy="282124"/>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28"/>
                                </w:rPr>
                                <w:t>Follow OECD Publications on:</w:t>
                              </w:r>
                            </w:p>
                          </w:txbxContent>
                        </wps:txbx>
                        <wps:bodyPr horzOverflow="overflow" vert="horz" lIns="0" tIns="0" rIns="0" bIns="0" rtlCol="0">
                          <a:noAutofit/>
                        </wps:bodyPr>
                      </wps:wsp>
                      <wps:wsp>
                        <wps:cNvPr id="3806" name="Rectangle 3806"/>
                        <wps:cNvSpPr/>
                        <wps:spPr>
                          <a:xfrm>
                            <a:off x="1226979" y="594036"/>
                            <a:ext cx="1799310" cy="11945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i/>
                                  <w:color w:val="195E9B"/>
                                  <w:sz w:val="16"/>
                                </w:rPr>
                                <w:t>http://twitter.com/OECD_Pubs</w:t>
                              </w:r>
                            </w:p>
                          </w:txbxContent>
                        </wps:txbx>
                        <wps:bodyPr horzOverflow="overflow" vert="horz" lIns="0" tIns="0" rIns="0" bIns="0" rtlCol="0">
                          <a:noAutofit/>
                        </wps:bodyPr>
                      </wps:wsp>
                      <wps:wsp>
                        <wps:cNvPr id="3807" name="Rectangle 3807"/>
                        <wps:cNvSpPr/>
                        <wps:spPr>
                          <a:xfrm>
                            <a:off x="1226979" y="847944"/>
                            <a:ext cx="2671716" cy="11945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i/>
                                  <w:color w:val="195E9B"/>
                                  <w:sz w:val="16"/>
                                </w:rPr>
                                <w:t>http://www.facebook.com/OECDPublications</w:t>
                              </w:r>
                            </w:p>
                          </w:txbxContent>
                        </wps:txbx>
                        <wps:bodyPr horzOverflow="overflow" vert="horz" lIns="0" tIns="0" rIns="0" bIns="0" rtlCol="0">
                          <a:noAutofit/>
                        </wps:bodyPr>
                      </wps:wsp>
                      <wps:wsp>
                        <wps:cNvPr id="3808" name="Rectangle 3808"/>
                        <wps:cNvSpPr/>
                        <wps:spPr>
                          <a:xfrm>
                            <a:off x="1226979" y="1103071"/>
                            <a:ext cx="3646363" cy="11945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i/>
                                  <w:color w:val="195E9B"/>
                                  <w:sz w:val="16"/>
                                </w:rPr>
                                <w:t>http://www.linkedin.com/groups/OECD-Publications-4645871</w:t>
                              </w:r>
                            </w:p>
                          </w:txbxContent>
                        </wps:txbx>
                        <wps:bodyPr horzOverflow="overflow" vert="horz" lIns="0" tIns="0" rIns="0" bIns="0" rtlCol="0">
                          <a:noAutofit/>
                        </wps:bodyPr>
                      </wps:wsp>
                      <wps:wsp>
                        <wps:cNvPr id="3809" name="Rectangle 3809"/>
                        <wps:cNvSpPr/>
                        <wps:spPr>
                          <a:xfrm>
                            <a:off x="1226979" y="1358198"/>
                            <a:ext cx="2193480" cy="11945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i/>
                                  <w:color w:val="195E9B"/>
                                  <w:sz w:val="16"/>
                                </w:rPr>
                                <w:t>http://www.youtube.com/oecdilibrary</w:t>
                              </w:r>
                            </w:p>
                          </w:txbxContent>
                        </wps:txbx>
                        <wps:bodyPr horzOverflow="overflow" vert="horz" lIns="0" tIns="0" rIns="0" bIns="0" rtlCol="0">
                          <a:noAutofit/>
                        </wps:bodyPr>
                      </wps:wsp>
                      <wps:wsp>
                        <wps:cNvPr id="3810" name="Rectangle 3810"/>
                        <wps:cNvSpPr/>
                        <wps:spPr>
                          <a:xfrm>
                            <a:off x="1226979" y="1613325"/>
                            <a:ext cx="1976564" cy="11945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i/>
                                  <w:color w:val="195E9B"/>
                                  <w:sz w:val="16"/>
                                </w:rPr>
                                <w:t xml:space="preserve">http://www.oecd.org/oecddirect/ </w:t>
                              </w:r>
                            </w:p>
                          </w:txbxContent>
                        </wps:txbx>
                        <wps:bodyPr horzOverflow="overflow" vert="horz" lIns="0" tIns="0" rIns="0" bIns="0" rtlCol="0">
                          <a:noAutofit/>
                        </wps:bodyPr>
                      </wps:wsp>
                      <wps:wsp>
                        <wps:cNvPr id="3811" name="Shape 3811"/>
                        <wps:cNvSpPr/>
                        <wps:spPr>
                          <a:xfrm>
                            <a:off x="180607" y="506197"/>
                            <a:ext cx="169621" cy="360020"/>
                          </a:xfrm>
                          <a:custGeom>
                            <a:avLst/>
                            <a:gdLst/>
                            <a:ahLst/>
                            <a:cxnLst/>
                            <a:rect l="0" t="0" r="0" b="0"/>
                            <a:pathLst>
                              <a:path w="169621" h="360020">
                                <a:moveTo>
                                  <a:pt x="0" y="0"/>
                                </a:moveTo>
                                <a:lnTo>
                                  <a:pt x="169621" y="273088"/>
                                </a:lnTo>
                                <a:lnTo>
                                  <a:pt x="115621" y="360020"/>
                                </a:lnTo>
                                <a:lnTo>
                                  <a:pt x="0" y="173850"/>
                                </a:lnTo>
                                <a:lnTo>
                                  <a:pt x="0" y="0"/>
                                </a:lnTo>
                                <a:close/>
                              </a:path>
                            </a:pathLst>
                          </a:custGeom>
                          <a:ln w="0" cap="flat">
                            <a:miter lim="100000"/>
                          </a:ln>
                        </wps:spPr>
                        <wps:style>
                          <a:lnRef idx="0">
                            <a:srgbClr val="000000">
                              <a:alpha val="0"/>
                            </a:srgbClr>
                          </a:lnRef>
                          <a:fillRef idx="1">
                            <a:srgbClr val="6781B4"/>
                          </a:fillRef>
                          <a:effectRef idx="0">
                            <a:scrgbClr r="0" g="0" b="0"/>
                          </a:effectRef>
                          <a:fontRef idx="none"/>
                        </wps:style>
                        <wps:bodyPr/>
                      </wps:wsp>
                      <wps:wsp>
                        <wps:cNvPr id="3812" name="Shape 3812"/>
                        <wps:cNvSpPr/>
                        <wps:spPr>
                          <a:xfrm>
                            <a:off x="180607" y="779285"/>
                            <a:ext cx="169621" cy="446951"/>
                          </a:xfrm>
                          <a:custGeom>
                            <a:avLst/>
                            <a:gdLst/>
                            <a:ahLst/>
                            <a:cxnLst/>
                            <a:rect l="0" t="0" r="0" b="0"/>
                            <a:pathLst>
                              <a:path w="169621" h="446951">
                                <a:moveTo>
                                  <a:pt x="169621" y="0"/>
                                </a:moveTo>
                                <a:lnTo>
                                  <a:pt x="169621" y="173863"/>
                                </a:lnTo>
                                <a:lnTo>
                                  <a:pt x="0" y="446951"/>
                                </a:lnTo>
                                <a:lnTo>
                                  <a:pt x="0" y="273101"/>
                                </a:lnTo>
                                <a:lnTo>
                                  <a:pt x="16962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3813" name="Shape 3813"/>
                        <wps:cNvSpPr/>
                        <wps:spPr>
                          <a:xfrm>
                            <a:off x="357264" y="506197"/>
                            <a:ext cx="169621" cy="360007"/>
                          </a:xfrm>
                          <a:custGeom>
                            <a:avLst/>
                            <a:gdLst/>
                            <a:ahLst/>
                            <a:cxnLst/>
                            <a:rect l="0" t="0" r="0" b="0"/>
                            <a:pathLst>
                              <a:path w="169621" h="360007">
                                <a:moveTo>
                                  <a:pt x="0" y="0"/>
                                </a:moveTo>
                                <a:lnTo>
                                  <a:pt x="169621" y="273088"/>
                                </a:lnTo>
                                <a:lnTo>
                                  <a:pt x="115634" y="360007"/>
                                </a:lnTo>
                                <a:lnTo>
                                  <a:pt x="0" y="173850"/>
                                </a:lnTo>
                                <a:lnTo>
                                  <a:pt x="0" y="0"/>
                                </a:lnTo>
                                <a:close/>
                              </a:path>
                            </a:pathLst>
                          </a:custGeom>
                          <a:ln w="0" cap="flat">
                            <a:miter lim="100000"/>
                          </a:ln>
                        </wps:spPr>
                        <wps:style>
                          <a:lnRef idx="0">
                            <a:srgbClr val="000000">
                              <a:alpha val="0"/>
                            </a:srgbClr>
                          </a:lnRef>
                          <a:fillRef idx="1">
                            <a:srgbClr val="6781B4"/>
                          </a:fillRef>
                          <a:effectRef idx="0">
                            <a:scrgbClr r="0" g="0" b="0"/>
                          </a:effectRef>
                          <a:fontRef idx="none"/>
                        </wps:style>
                        <wps:bodyPr/>
                      </wps:wsp>
                      <wps:wsp>
                        <wps:cNvPr id="3814" name="Shape 3814"/>
                        <wps:cNvSpPr/>
                        <wps:spPr>
                          <a:xfrm>
                            <a:off x="357264" y="779297"/>
                            <a:ext cx="169621" cy="446926"/>
                          </a:xfrm>
                          <a:custGeom>
                            <a:avLst/>
                            <a:gdLst/>
                            <a:ahLst/>
                            <a:cxnLst/>
                            <a:rect l="0" t="0" r="0" b="0"/>
                            <a:pathLst>
                              <a:path w="169621" h="446926">
                                <a:moveTo>
                                  <a:pt x="169621" y="0"/>
                                </a:moveTo>
                                <a:lnTo>
                                  <a:pt x="169621" y="173825"/>
                                </a:lnTo>
                                <a:lnTo>
                                  <a:pt x="0" y="446926"/>
                                </a:lnTo>
                                <a:lnTo>
                                  <a:pt x="0" y="273076"/>
                                </a:lnTo>
                                <a:lnTo>
                                  <a:pt x="16962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pic:pic xmlns:pic="http://schemas.openxmlformats.org/drawingml/2006/picture">
                        <pic:nvPicPr>
                          <pic:cNvPr id="48969" name="Picture 48969"/>
                          <pic:cNvPicPr/>
                        </pic:nvPicPr>
                        <pic:blipFill>
                          <a:blip r:embed="rId21"/>
                          <a:stretch>
                            <a:fillRect/>
                          </a:stretch>
                        </pic:blipFill>
                        <pic:spPr>
                          <a:xfrm>
                            <a:off x="885317" y="1520190"/>
                            <a:ext cx="185928" cy="185928"/>
                          </a:xfrm>
                          <a:prstGeom prst="rect">
                            <a:avLst/>
                          </a:prstGeom>
                        </pic:spPr>
                      </pic:pic>
                      <wps:wsp>
                        <wps:cNvPr id="3817" name="Shape 3817"/>
                        <wps:cNvSpPr/>
                        <wps:spPr>
                          <a:xfrm>
                            <a:off x="890156" y="1525473"/>
                            <a:ext cx="180023" cy="180010"/>
                          </a:xfrm>
                          <a:custGeom>
                            <a:avLst/>
                            <a:gdLst/>
                            <a:ahLst/>
                            <a:cxnLst/>
                            <a:rect l="0" t="0" r="0" b="0"/>
                            <a:pathLst>
                              <a:path w="180023" h="180010">
                                <a:moveTo>
                                  <a:pt x="180023" y="169875"/>
                                </a:moveTo>
                                <a:cubicBezTo>
                                  <a:pt x="180023" y="175463"/>
                                  <a:pt x="175489" y="180010"/>
                                  <a:pt x="169875" y="180010"/>
                                </a:cubicBezTo>
                                <a:lnTo>
                                  <a:pt x="10147" y="180010"/>
                                </a:lnTo>
                                <a:cubicBezTo>
                                  <a:pt x="4559" y="180010"/>
                                  <a:pt x="0" y="175463"/>
                                  <a:pt x="0" y="169875"/>
                                </a:cubicBezTo>
                                <a:lnTo>
                                  <a:pt x="0" y="10135"/>
                                </a:lnTo>
                                <a:cubicBezTo>
                                  <a:pt x="0" y="4534"/>
                                  <a:pt x="4559" y="0"/>
                                  <a:pt x="10147" y="0"/>
                                </a:cubicBezTo>
                                <a:lnTo>
                                  <a:pt x="169875" y="0"/>
                                </a:lnTo>
                                <a:cubicBezTo>
                                  <a:pt x="175489" y="0"/>
                                  <a:pt x="180023" y="4534"/>
                                  <a:pt x="180023" y="10135"/>
                                </a:cubicBezTo>
                                <a:lnTo>
                                  <a:pt x="180023" y="169875"/>
                                </a:lnTo>
                                <a:close/>
                              </a:path>
                            </a:pathLst>
                          </a:custGeom>
                          <a:ln w="9525" cap="flat">
                            <a:miter lim="100000"/>
                          </a:ln>
                        </wps:spPr>
                        <wps:style>
                          <a:lnRef idx="1">
                            <a:srgbClr val="C9C9C9"/>
                          </a:lnRef>
                          <a:fillRef idx="0">
                            <a:srgbClr val="000000">
                              <a:alpha val="0"/>
                            </a:srgbClr>
                          </a:fillRef>
                          <a:effectRef idx="0">
                            <a:scrgbClr r="0" g="0" b="0"/>
                          </a:effectRef>
                          <a:fontRef idx="none"/>
                        </wps:style>
                        <wps:bodyPr/>
                      </wps:wsp>
                      <wps:wsp>
                        <wps:cNvPr id="3818" name="Rectangle 3818"/>
                        <wps:cNvSpPr/>
                        <wps:spPr>
                          <a:xfrm>
                            <a:off x="899761" y="1556796"/>
                            <a:ext cx="216746" cy="6458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color w:val="343433"/>
                                  <w:sz w:val="8"/>
                                </w:rPr>
                                <w:t>OECD</w:t>
                              </w:r>
                            </w:p>
                          </w:txbxContent>
                        </wps:txbx>
                        <wps:bodyPr horzOverflow="overflow" vert="horz" lIns="0" tIns="0" rIns="0" bIns="0" rtlCol="0">
                          <a:noAutofit/>
                        </wps:bodyPr>
                      </wps:wsp>
                      <wps:wsp>
                        <wps:cNvPr id="3819" name="Rectangle 3819"/>
                        <wps:cNvSpPr/>
                        <wps:spPr>
                          <a:xfrm>
                            <a:off x="896988" y="1631689"/>
                            <a:ext cx="49915" cy="8429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FFFEFD"/>
                                  <w:sz w:val="11"/>
                                </w:rPr>
                                <w:t>A</w:t>
                              </w:r>
                            </w:p>
                          </w:txbxContent>
                        </wps:txbx>
                        <wps:bodyPr horzOverflow="overflow" vert="horz" lIns="0" tIns="0" rIns="0" bIns="0" rtlCol="0">
                          <a:noAutofit/>
                        </wps:bodyPr>
                      </wps:wsp>
                      <wps:wsp>
                        <wps:cNvPr id="3820" name="Rectangle 3820"/>
                        <wps:cNvSpPr/>
                        <wps:spPr>
                          <a:xfrm>
                            <a:off x="933169" y="1633849"/>
                            <a:ext cx="173177" cy="83043"/>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FFFEFD"/>
                                  <w:sz w:val="11"/>
                                </w:rPr>
                                <w:t>lerts</w:t>
                              </w:r>
                            </w:p>
                          </w:txbxContent>
                        </wps:txbx>
                        <wps:bodyPr horzOverflow="overflow" vert="horz" lIns="0" tIns="0" rIns="0" bIns="0" rtlCol="0">
                          <a:noAutofit/>
                        </wps:bodyPr>
                      </wps:wsp>
                      <pic:pic xmlns:pic="http://schemas.openxmlformats.org/drawingml/2006/picture">
                        <pic:nvPicPr>
                          <pic:cNvPr id="48970" name="Picture 48970"/>
                          <pic:cNvPicPr/>
                        </pic:nvPicPr>
                        <pic:blipFill>
                          <a:blip r:embed="rId22"/>
                          <a:stretch>
                            <a:fillRect/>
                          </a:stretch>
                        </pic:blipFill>
                        <pic:spPr>
                          <a:xfrm>
                            <a:off x="885317" y="1260094"/>
                            <a:ext cx="185928" cy="185928"/>
                          </a:xfrm>
                          <a:prstGeom prst="rect">
                            <a:avLst/>
                          </a:prstGeom>
                        </pic:spPr>
                      </pic:pic>
                      <pic:pic xmlns:pic="http://schemas.openxmlformats.org/drawingml/2006/picture">
                        <pic:nvPicPr>
                          <pic:cNvPr id="48971" name="Picture 48971"/>
                          <pic:cNvPicPr/>
                        </pic:nvPicPr>
                        <pic:blipFill>
                          <a:blip r:embed="rId22"/>
                          <a:stretch>
                            <a:fillRect/>
                          </a:stretch>
                        </pic:blipFill>
                        <pic:spPr>
                          <a:xfrm>
                            <a:off x="885317" y="1260094"/>
                            <a:ext cx="185928" cy="185928"/>
                          </a:xfrm>
                          <a:prstGeom prst="rect">
                            <a:avLst/>
                          </a:prstGeom>
                        </pic:spPr>
                      </pic:pic>
                      <pic:pic xmlns:pic="http://schemas.openxmlformats.org/drawingml/2006/picture">
                        <pic:nvPicPr>
                          <pic:cNvPr id="48972" name="Picture 48972"/>
                          <pic:cNvPicPr/>
                        </pic:nvPicPr>
                        <pic:blipFill>
                          <a:blip r:embed="rId22"/>
                          <a:stretch>
                            <a:fillRect/>
                          </a:stretch>
                        </pic:blipFill>
                        <pic:spPr>
                          <a:xfrm>
                            <a:off x="885317" y="1260094"/>
                            <a:ext cx="185928" cy="185928"/>
                          </a:xfrm>
                          <a:prstGeom prst="rect">
                            <a:avLst/>
                          </a:prstGeom>
                        </pic:spPr>
                      </pic:pic>
                      <pic:pic xmlns:pic="http://schemas.openxmlformats.org/drawingml/2006/picture">
                        <pic:nvPicPr>
                          <pic:cNvPr id="48973" name="Picture 48973"/>
                          <pic:cNvPicPr/>
                        </pic:nvPicPr>
                        <pic:blipFill>
                          <a:blip r:embed="rId22"/>
                          <a:stretch>
                            <a:fillRect/>
                          </a:stretch>
                        </pic:blipFill>
                        <pic:spPr>
                          <a:xfrm>
                            <a:off x="885317" y="1260094"/>
                            <a:ext cx="185928" cy="185928"/>
                          </a:xfrm>
                          <a:prstGeom prst="rect">
                            <a:avLst/>
                          </a:prstGeom>
                        </pic:spPr>
                      </pic:pic>
                      <pic:pic xmlns:pic="http://schemas.openxmlformats.org/drawingml/2006/picture">
                        <pic:nvPicPr>
                          <pic:cNvPr id="48974" name="Picture 48974"/>
                          <pic:cNvPicPr/>
                        </pic:nvPicPr>
                        <pic:blipFill>
                          <a:blip r:embed="rId22"/>
                          <a:stretch>
                            <a:fillRect/>
                          </a:stretch>
                        </pic:blipFill>
                        <pic:spPr>
                          <a:xfrm>
                            <a:off x="885317" y="1260094"/>
                            <a:ext cx="185928" cy="185928"/>
                          </a:xfrm>
                          <a:prstGeom prst="rect">
                            <a:avLst/>
                          </a:prstGeom>
                        </pic:spPr>
                      </pic:pic>
                      <pic:pic xmlns:pic="http://schemas.openxmlformats.org/drawingml/2006/picture">
                        <pic:nvPicPr>
                          <pic:cNvPr id="48975" name="Picture 48975"/>
                          <pic:cNvPicPr/>
                        </pic:nvPicPr>
                        <pic:blipFill>
                          <a:blip r:embed="rId22"/>
                          <a:stretch>
                            <a:fillRect/>
                          </a:stretch>
                        </pic:blipFill>
                        <pic:spPr>
                          <a:xfrm>
                            <a:off x="885317" y="1260094"/>
                            <a:ext cx="185928" cy="185928"/>
                          </a:xfrm>
                          <a:prstGeom prst="rect">
                            <a:avLst/>
                          </a:prstGeom>
                        </pic:spPr>
                      </pic:pic>
                      <wps:wsp>
                        <wps:cNvPr id="3837" name="Shape 3837"/>
                        <wps:cNvSpPr/>
                        <wps:spPr>
                          <a:xfrm>
                            <a:off x="889419" y="1265072"/>
                            <a:ext cx="181521" cy="180010"/>
                          </a:xfrm>
                          <a:custGeom>
                            <a:avLst/>
                            <a:gdLst/>
                            <a:ahLst/>
                            <a:cxnLst/>
                            <a:rect l="0" t="0" r="0" b="0"/>
                            <a:pathLst>
                              <a:path w="181521" h="180010">
                                <a:moveTo>
                                  <a:pt x="181420" y="162128"/>
                                </a:moveTo>
                                <a:cubicBezTo>
                                  <a:pt x="181420" y="171996"/>
                                  <a:pt x="173406" y="180010"/>
                                  <a:pt x="163538" y="180010"/>
                                </a:cubicBezTo>
                                <a:lnTo>
                                  <a:pt x="17882" y="180010"/>
                                </a:lnTo>
                                <a:cubicBezTo>
                                  <a:pt x="8014" y="180010"/>
                                  <a:pt x="0" y="171996"/>
                                  <a:pt x="0" y="162128"/>
                                </a:cubicBezTo>
                                <a:lnTo>
                                  <a:pt x="102" y="17881"/>
                                </a:lnTo>
                                <a:cubicBezTo>
                                  <a:pt x="102" y="8013"/>
                                  <a:pt x="8103" y="0"/>
                                  <a:pt x="17983" y="0"/>
                                </a:cubicBezTo>
                                <a:lnTo>
                                  <a:pt x="163640" y="0"/>
                                </a:lnTo>
                                <a:cubicBezTo>
                                  <a:pt x="173507" y="0"/>
                                  <a:pt x="181521" y="8013"/>
                                  <a:pt x="181521" y="17881"/>
                                </a:cubicBezTo>
                                <a:lnTo>
                                  <a:pt x="181420" y="162128"/>
                                </a:lnTo>
                                <a:close/>
                              </a:path>
                            </a:pathLst>
                          </a:custGeom>
                          <a:ln w="3175" cap="flat">
                            <a:miter lim="127000"/>
                          </a:ln>
                        </wps:spPr>
                        <wps:style>
                          <a:lnRef idx="1">
                            <a:srgbClr val="E3E2E1"/>
                          </a:lnRef>
                          <a:fillRef idx="0">
                            <a:srgbClr val="000000">
                              <a:alpha val="0"/>
                            </a:srgbClr>
                          </a:fillRef>
                          <a:effectRef idx="0">
                            <a:scrgbClr r="0" g="0" b="0"/>
                          </a:effectRef>
                          <a:fontRef idx="none"/>
                        </wps:style>
                        <wps:bodyPr/>
                      </wps:wsp>
                      <pic:pic xmlns:pic="http://schemas.openxmlformats.org/drawingml/2006/picture">
                        <pic:nvPicPr>
                          <pic:cNvPr id="48976" name="Picture 48976"/>
                          <pic:cNvPicPr/>
                        </pic:nvPicPr>
                        <pic:blipFill>
                          <a:blip r:embed="rId23"/>
                          <a:stretch>
                            <a:fillRect/>
                          </a:stretch>
                        </pic:blipFill>
                        <pic:spPr>
                          <a:xfrm>
                            <a:off x="930021" y="1273302"/>
                            <a:ext cx="88392" cy="64008"/>
                          </a:xfrm>
                          <a:prstGeom prst="rect">
                            <a:avLst/>
                          </a:prstGeom>
                        </pic:spPr>
                      </pic:pic>
                      <pic:pic xmlns:pic="http://schemas.openxmlformats.org/drawingml/2006/picture">
                        <pic:nvPicPr>
                          <pic:cNvPr id="48977" name="Picture 48977"/>
                          <pic:cNvPicPr/>
                        </pic:nvPicPr>
                        <pic:blipFill>
                          <a:blip r:embed="rId24"/>
                          <a:stretch>
                            <a:fillRect/>
                          </a:stretch>
                        </pic:blipFill>
                        <pic:spPr>
                          <a:xfrm>
                            <a:off x="933069" y="1273302"/>
                            <a:ext cx="88392" cy="64008"/>
                          </a:xfrm>
                          <a:prstGeom prst="rect">
                            <a:avLst/>
                          </a:prstGeom>
                        </pic:spPr>
                      </pic:pic>
                      <pic:pic xmlns:pic="http://schemas.openxmlformats.org/drawingml/2006/picture">
                        <pic:nvPicPr>
                          <pic:cNvPr id="48978" name="Picture 48978"/>
                          <pic:cNvPicPr/>
                        </pic:nvPicPr>
                        <pic:blipFill>
                          <a:blip r:embed="rId24"/>
                          <a:stretch>
                            <a:fillRect/>
                          </a:stretch>
                        </pic:blipFill>
                        <pic:spPr>
                          <a:xfrm>
                            <a:off x="933069" y="1273302"/>
                            <a:ext cx="88392" cy="64008"/>
                          </a:xfrm>
                          <a:prstGeom prst="rect">
                            <a:avLst/>
                          </a:prstGeom>
                        </pic:spPr>
                      </pic:pic>
                      <pic:pic xmlns:pic="http://schemas.openxmlformats.org/drawingml/2006/picture">
                        <pic:nvPicPr>
                          <pic:cNvPr id="48979" name="Picture 48979"/>
                          <pic:cNvPicPr/>
                        </pic:nvPicPr>
                        <pic:blipFill>
                          <a:blip r:embed="rId24"/>
                          <a:stretch>
                            <a:fillRect/>
                          </a:stretch>
                        </pic:blipFill>
                        <pic:spPr>
                          <a:xfrm>
                            <a:off x="933069" y="1273302"/>
                            <a:ext cx="88392" cy="64008"/>
                          </a:xfrm>
                          <a:prstGeom prst="rect">
                            <a:avLst/>
                          </a:prstGeom>
                        </pic:spPr>
                      </pic:pic>
                      <pic:pic xmlns:pic="http://schemas.openxmlformats.org/drawingml/2006/picture">
                        <pic:nvPicPr>
                          <pic:cNvPr id="48980" name="Picture 48980"/>
                          <pic:cNvPicPr/>
                        </pic:nvPicPr>
                        <pic:blipFill>
                          <a:blip r:embed="rId24"/>
                          <a:stretch>
                            <a:fillRect/>
                          </a:stretch>
                        </pic:blipFill>
                        <pic:spPr>
                          <a:xfrm>
                            <a:off x="933069" y="1273302"/>
                            <a:ext cx="88392" cy="64008"/>
                          </a:xfrm>
                          <a:prstGeom prst="rect">
                            <a:avLst/>
                          </a:prstGeom>
                        </pic:spPr>
                      </pic:pic>
                      <wps:wsp>
                        <wps:cNvPr id="3851" name="Shape 3851"/>
                        <wps:cNvSpPr/>
                        <wps:spPr>
                          <a:xfrm>
                            <a:off x="915251" y="1342898"/>
                            <a:ext cx="129921" cy="90551"/>
                          </a:xfrm>
                          <a:custGeom>
                            <a:avLst/>
                            <a:gdLst/>
                            <a:ahLst/>
                            <a:cxnLst/>
                            <a:rect l="0" t="0" r="0" b="0"/>
                            <a:pathLst>
                              <a:path w="129921" h="90551">
                                <a:moveTo>
                                  <a:pt x="64960" y="0"/>
                                </a:moveTo>
                                <a:cubicBezTo>
                                  <a:pt x="81204" y="0"/>
                                  <a:pt x="97498" y="0"/>
                                  <a:pt x="113627" y="1803"/>
                                </a:cubicBezTo>
                                <a:cubicBezTo>
                                  <a:pt x="120421" y="2565"/>
                                  <a:pt x="126048" y="7658"/>
                                  <a:pt x="127635" y="14567"/>
                                </a:cubicBezTo>
                                <a:cubicBezTo>
                                  <a:pt x="129921" y="24409"/>
                                  <a:pt x="129896" y="35141"/>
                                  <a:pt x="129896" y="45263"/>
                                </a:cubicBezTo>
                                <a:cubicBezTo>
                                  <a:pt x="129896" y="55410"/>
                                  <a:pt x="129896" y="66154"/>
                                  <a:pt x="127610" y="75971"/>
                                </a:cubicBezTo>
                                <a:cubicBezTo>
                                  <a:pt x="126022" y="82893"/>
                                  <a:pt x="120396" y="87973"/>
                                  <a:pt x="113576" y="88748"/>
                                </a:cubicBezTo>
                                <a:cubicBezTo>
                                  <a:pt x="97473" y="90525"/>
                                  <a:pt x="81178" y="90551"/>
                                  <a:pt x="64935" y="90525"/>
                                </a:cubicBezTo>
                                <a:cubicBezTo>
                                  <a:pt x="48692" y="90551"/>
                                  <a:pt x="32398" y="90525"/>
                                  <a:pt x="16307" y="88748"/>
                                </a:cubicBezTo>
                                <a:cubicBezTo>
                                  <a:pt x="9512" y="87973"/>
                                  <a:pt x="3848" y="82893"/>
                                  <a:pt x="2261" y="75971"/>
                                </a:cubicBezTo>
                                <a:cubicBezTo>
                                  <a:pt x="0" y="66154"/>
                                  <a:pt x="0" y="55410"/>
                                  <a:pt x="0" y="45263"/>
                                </a:cubicBezTo>
                                <a:cubicBezTo>
                                  <a:pt x="0" y="35141"/>
                                  <a:pt x="25" y="24409"/>
                                  <a:pt x="2286" y="14567"/>
                                </a:cubicBezTo>
                                <a:cubicBezTo>
                                  <a:pt x="3873" y="7658"/>
                                  <a:pt x="9525" y="2565"/>
                                  <a:pt x="16332" y="1803"/>
                                </a:cubicBezTo>
                                <a:cubicBezTo>
                                  <a:pt x="32423" y="0"/>
                                  <a:pt x="48743" y="0"/>
                                  <a:pt x="6496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48981" name="Picture 48981"/>
                          <pic:cNvPicPr/>
                        </pic:nvPicPr>
                        <pic:blipFill>
                          <a:blip r:embed="rId25"/>
                          <a:stretch>
                            <a:fillRect/>
                          </a:stretch>
                        </pic:blipFill>
                        <pic:spPr>
                          <a:xfrm>
                            <a:off x="919861" y="1352550"/>
                            <a:ext cx="115824" cy="67056"/>
                          </a:xfrm>
                          <a:prstGeom prst="rect">
                            <a:avLst/>
                          </a:prstGeom>
                        </pic:spPr>
                      </pic:pic>
                      <pic:pic xmlns:pic="http://schemas.openxmlformats.org/drawingml/2006/picture">
                        <pic:nvPicPr>
                          <pic:cNvPr id="48982" name="Picture 48982"/>
                          <pic:cNvPicPr/>
                        </pic:nvPicPr>
                        <pic:blipFill>
                          <a:blip r:embed="rId25"/>
                          <a:stretch>
                            <a:fillRect/>
                          </a:stretch>
                        </pic:blipFill>
                        <pic:spPr>
                          <a:xfrm>
                            <a:off x="919861" y="1352550"/>
                            <a:ext cx="115824" cy="67056"/>
                          </a:xfrm>
                          <a:prstGeom prst="rect">
                            <a:avLst/>
                          </a:prstGeom>
                        </pic:spPr>
                      </pic:pic>
                      <pic:pic xmlns:pic="http://schemas.openxmlformats.org/drawingml/2006/picture">
                        <pic:nvPicPr>
                          <pic:cNvPr id="48983" name="Picture 48983"/>
                          <pic:cNvPicPr/>
                        </pic:nvPicPr>
                        <pic:blipFill>
                          <a:blip r:embed="rId25"/>
                          <a:stretch>
                            <a:fillRect/>
                          </a:stretch>
                        </pic:blipFill>
                        <pic:spPr>
                          <a:xfrm>
                            <a:off x="919861" y="1352550"/>
                            <a:ext cx="115824" cy="67056"/>
                          </a:xfrm>
                          <a:prstGeom prst="rect">
                            <a:avLst/>
                          </a:prstGeom>
                        </pic:spPr>
                      </pic:pic>
                      <pic:pic xmlns:pic="http://schemas.openxmlformats.org/drawingml/2006/picture">
                        <pic:nvPicPr>
                          <pic:cNvPr id="48984" name="Picture 48984"/>
                          <pic:cNvPicPr/>
                        </pic:nvPicPr>
                        <pic:blipFill>
                          <a:blip r:embed="rId25"/>
                          <a:stretch>
                            <a:fillRect/>
                          </a:stretch>
                        </pic:blipFill>
                        <pic:spPr>
                          <a:xfrm>
                            <a:off x="919861" y="1352550"/>
                            <a:ext cx="115824" cy="67056"/>
                          </a:xfrm>
                          <a:prstGeom prst="rect">
                            <a:avLst/>
                          </a:prstGeom>
                        </pic:spPr>
                      </pic:pic>
                      <pic:pic xmlns:pic="http://schemas.openxmlformats.org/drawingml/2006/picture">
                        <pic:nvPicPr>
                          <pic:cNvPr id="48985" name="Picture 48985"/>
                          <pic:cNvPicPr/>
                        </pic:nvPicPr>
                        <pic:blipFill>
                          <a:blip r:embed="rId25"/>
                          <a:stretch>
                            <a:fillRect/>
                          </a:stretch>
                        </pic:blipFill>
                        <pic:spPr>
                          <a:xfrm>
                            <a:off x="919861" y="1352550"/>
                            <a:ext cx="115824" cy="67056"/>
                          </a:xfrm>
                          <a:prstGeom prst="rect">
                            <a:avLst/>
                          </a:prstGeom>
                        </pic:spPr>
                      </pic:pic>
                      <pic:pic xmlns:pic="http://schemas.openxmlformats.org/drawingml/2006/picture">
                        <pic:nvPicPr>
                          <pic:cNvPr id="48986" name="Picture 48986"/>
                          <pic:cNvPicPr/>
                        </pic:nvPicPr>
                        <pic:blipFill>
                          <a:blip r:embed="rId25"/>
                          <a:stretch>
                            <a:fillRect/>
                          </a:stretch>
                        </pic:blipFill>
                        <pic:spPr>
                          <a:xfrm>
                            <a:off x="919861" y="1352550"/>
                            <a:ext cx="115824" cy="67056"/>
                          </a:xfrm>
                          <a:prstGeom prst="rect">
                            <a:avLst/>
                          </a:prstGeom>
                        </pic:spPr>
                      </pic:pic>
                      <pic:pic xmlns:pic="http://schemas.openxmlformats.org/drawingml/2006/picture">
                        <pic:nvPicPr>
                          <pic:cNvPr id="48987" name="Picture 48987"/>
                          <pic:cNvPicPr/>
                        </pic:nvPicPr>
                        <pic:blipFill>
                          <a:blip r:embed="rId25"/>
                          <a:stretch>
                            <a:fillRect/>
                          </a:stretch>
                        </pic:blipFill>
                        <pic:spPr>
                          <a:xfrm>
                            <a:off x="919861" y="1352550"/>
                            <a:ext cx="115824" cy="67056"/>
                          </a:xfrm>
                          <a:prstGeom prst="rect">
                            <a:avLst/>
                          </a:prstGeom>
                        </pic:spPr>
                      </pic:pic>
                      <wps:wsp>
                        <wps:cNvPr id="3865" name="Shape 3865"/>
                        <wps:cNvSpPr/>
                        <wps:spPr>
                          <a:xfrm>
                            <a:off x="890156" y="1015848"/>
                            <a:ext cx="180022" cy="180010"/>
                          </a:xfrm>
                          <a:custGeom>
                            <a:avLst/>
                            <a:gdLst/>
                            <a:ahLst/>
                            <a:cxnLst/>
                            <a:rect l="0" t="0" r="0" b="0"/>
                            <a:pathLst>
                              <a:path w="180022" h="180010">
                                <a:moveTo>
                                  <a:pt x="13310" y="0"/>
                                </a:moveTo>
                                <a:lnTo>
                                  <a:pt x="166700" y="0"/>
                                </a:lnTo>
                                <a:cubicBezTo>
                                  <a:pt x="174041" y="0"/>
                                  <a:pt x="180022" y="5817"/>
                                  <a:pt x="180022" y="12967"/>
                                </a:cubicBezTo>
                                <a:lnTo>
                                  <a:pt x="180022" y="167018"/>
                                </a:lnTo>
                                <a:cubicBezTo>
                                  <a:pt x="180022" y="174193"/>
                                  <a:pt x="174041" y="180010"/>
                                  <a:pt x="166700" y="180010"/>
                                </a:cubicBezTo>
                                <a:lnTo>
                                  <a:pt x="13310" y="180010"/>
                                </a:lnTo>
                                <a:cubicBezTo>
                                  <a:pt x="5956" y="180010"/>
                                  <a:pt x="0" y="174193"/>
                                  <a:pt x="0" y="167018"/>
                                </a:cubicBezTo>
                                <a:lnTo>
                                  <a:pt x="0" y="12967"/>
                                </a:lnTo>
                                <a:cubicBezTo>
                                  <a:pt x="0" y="5817"/>
                                  <a:pt x="5956" y="0"/>
                                  <a:pt x="13310" y="0"/>
                                </a:cubicBez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67" name="Shape 3867"/>
                        <wps:cNvSpPr/>
                        <wps:spPr>
                          <a:xfrm>
                            <a:off x="914730" y="1040625"/>
                            <a:ext cx="30950" cy="30962"/>
                          </a:xfrm>
                          <a:custGeom>
                            <a:avLst/>
                            <a:gdLst/>
                            <a:ahLst/>
                            <a:cxnLst/>
                            <a:rect l="0" t="0" r="0" b="0"/>
                            <a:pathLst>
                              <a:path w="30950" h="30962">
                                <a:moveTo>
                                  <a:pt x="15469" y="0"/>
                                </a:moveTo>
                                <a:cubicBezTo>
                                  <a:pt x="24003" y="0"/>
                                  <a:pt x="30950" y="6934"/>
                                  <a:pt x="30950" y="15468"/>
                                </a:cubicBezTo>
                                <a:cubicBezTo>
                                  <a:pt x="30950" y="24016"/>
                                  <a:pt x="24003" y="30962"/>
                                  <a:pt x="15469" y="30962"/>
                                </a:cubicBezTo>
                                <a:cubicBezTo>
                                  <a:pt x="6909" y="30962"/>
                                  <a:pt x="0" y="24016"/>
                                  <a:pt x="0" y="15468"/>
                                </a:cubicBezTo>
                                <a:cubicBezTo>
                                  <a:pt x="0" y="6934"/>
                                  <a:pt x="6909" y="0"/>
                                  <a:pt x="15469" y="0"/>
                                </a:cubicBez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68" name="Shape 3868"/>
                        <wps:cNvSpPr/>
                        <wps:spPr>
                          <a:xfrm>
                            <a:off x="960310" y="1081189"/>
                            <a:ext cx="83261" cy="88036"/>
                          </a:xfrm>
                          <a:custGeom>
                            <a:avLst/>
                            <a:gdLst/>
                            <a:ahLst/>
                            <a:cxnLst/>
                            <a:rect l="0" t="0" r="0" b="0"/>
                            <a:pathLst>
                              <a:path w="83261" h="88036">
                                <a:moveTo>
                                  <a:pt x="51245" y="0"/>
                                </a:moveTo>
                                <a:cubicBezTo>
                                  <a:pt x="78270" y="0"/>
                                  <a:pt x="83261" y="17780"/>
                                  <a:pt x="83261" y="40919"/>
                                </a:cubicBezTo>
                                <a:lnTo>
                                  <a:pt x="83261" y="88036"/>
                                </a:lnTo>
                                <a:lnTo>
                                  <a:pt x="56579" y="88036"/>
                                </a:lnTo>
                                <a:lnTo>
                                  <a:pt x="56579" y="46266"/>
                                </a:lnTo>
                                <a:cubicBezTo>
                                  <a:pt x="56579" y="36297"/>
                                  <a:pt x="56388" y="23482"/>
                                  <a:pt x="42697" y="23482"/>
                                </a:cubicBezTo>
                                <a:cubicBezTo>
                                  <a:pt x="28816" y="23482"/>
                                  <a:pt x="26695" y="34341"/>
                                  <a:pt x="26695" y="45542"/>
                                </a:cubicBezTo>
                                <a:lnTo>
                                  <a:pt x="26695" y="88036"/>
                                </a:lnTo>
                                <a:lnTo>
                                  <a:pt x="0" y="88036"/>
                                </a:lnTo>
                                <a:lnTo>
                                  <a:pt x="0" y="2134"/>
                                </a:lnTo>
                                <a:lnTo>
                                  <a:pt x="25616" y="2134"/>
                                </a:lnTo>
                                <a:lnTo>
                                  <a:pt x="25616" y="13881"/>
                                </a:lnTo>
                                <a:lnTo>
                                  <a:pt x="25984" y="13881"/>
                                </a:lnTo>
                                <a:cubicBezTo>
                                  <a:pt x="29540" y="7112"/>
                                  <a:pt x="38265" y="0"/>
                                  <a:pt x="51245" y="0"/>
                                </a:cubicBez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69" name="Shape 3869"/>
                        <wps:cNvSpPr/>
                        <wps:spPr>
                          <a:xfrm>
                            <a:off x="1075957" y="1159841"/>
                            <a:ext cx="6515" cy="9385"/>
                          </a:xfrm>
                          <a:custGeom>
                            <a:avLst/>
                            <a:gdLst/>
                            <a:ahLst/>
                            <a:cxnLst/>
                            <a:rect l="0" t="0" r="0" b="0"/>
                            <a:pathLst>
                              <a:path w="6515" h="9385">
                                <a:moveTo>
                                  <a:pt x="0" y="0"/>
                                </a:moveTo>
                                <a:lnTo>
                                  <a:pt x="6515" y="0"/>
                                </a:lnTo>
                                <a:lnTo>
                                  <a:pt x="6515" y="1397"/>
                                </a:lnTo>
                                <a:lnTo>
                                  <a:pt x="3962" y="1397"/>
                                </a:lnTo>
                                <a:lnTo>
                                  <a:pt x="3962" y="9385"/>
                                </a:lnTo>
                                <a:lnTo>
                                  <a:pt x="2553" y="9385"/>
                                </a:lnTo>
                                <a:lnTo>
                                  <a:pt x="2553" y="1397"/>
                                </a:lnTo>
                                <a:lnTo>
                                  <a:pt x="0" y="1397"/>
                                </a:lnTo>
                                <a:lnTo>
                                  <a:pt x="0" y="0"/>
                                </a:ln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70" name="Shape 3870"/>
                        <wps:cNvSpPr/>
                        <wps:spPr>
                          <a:xfrm>
                            <a:off x="1084072" y="1159840"/>
                            <a:ext cx="9449" cy="9385"/>
                          </a:xfrm>
                          <a:custGeom>
                            <a:avLst/>
                            <a:gdLst/>
                            <a:ahLst/>
                            <a:cxnLst/>
                            <a:rect l="0" t="0" r="0" b="0"/>
                            <a:pathLst>
                              <a:path w="9449" h="9385">
                                <a:moveTo>
                                  <a:pt x="0" y="0"/>
                                </a:moveTo>
                                <a:lnTo>
                                  <a:pt x="1981" y="0"/>
                                </a:lnTo>
                                <a:lnTo>
                                  <a:pt x="4724" y="6896"/>
                                </a:lnTo>
                                <a:lnTo>
                                  <a:pt x="7468" y="0"/>
                                </a:lnTo>
                                <a:lnTo>
                                  <a:pt x="9449" y="0"/>
                                </a:lnTo>
                                <a:lnTo>
                                  <a:pt x="9449" y="9385"/>
                                </a:lnTo>
                                <a:lnTo>
                                  <a:pt x="8064" y="9385"/>
                                </a:lnTo>
                                <a:lnTo>
                                  <a:pt x="8064" y="2248"/>
                                </a:lnTo>
                                <a:lnTo>
                                  <a:pt x="5182" y="9385"/>
                                </a:lnTo>
                                <a:lnTo>
                                  <a:pt x="4267" y="9385"/>
                                </a:lnTo>
                                <a:lnTo>
                                  <a:pt x="1384" y="2248"/>
                                </a:lnTo>
                                <a:lnTo>
                                  <a:pt x="1384" y="9385"/>
                                </a:lnTo>
                                <a:lnTo>
                                  <a:pt x="0" y="9385"/>
                                </a:lnTo>
                                <a:lnTo>
                                  <a:pt x="0" y="0"/>
                                </a:ln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71" name="Shape 3871"/>
                        <wps:cNvSpPr/>
                        <wps:spPr>
                          <a:xfrm>
                            <a:off x="890156" y="1015848"/>
                            <a:ext cx="180022" cy="180010"/>
                          </a:xfrm>
                          <a:custGeom>
                            <a:avLst/>
                            <a:gdLst/>
                            <a:ahLst/>
                            <a:cxnLst/>
                            <a:rect l="0" t="0" r="0" b="0"/>
                            <a:pathLst>
                              <a:path w="180022" h="180010">
                                <a:moveTo>
                                  <a:pt x="13310" y="0"/>
                                </a:moveTo>
                                <a:lnTo>
                                  <a:pt x="166700" y="0"/>
                                </a:lnTo>
                                <a:cubicBezTo>
                                  <a:pt x="174041" y="0"/>
                                  <a:pt x="180022" y="5817"/>
                                  <a:pt x="180022" y="12967"/>
                                </a:cubicBezTo>
                                <a:lnTo>
                                  <a:pt x="180022" y="167018"/>
                                </a:lnTo>
                                <a:cubicBezTo>
                                  <a:pt x="180022" y="174193"/>
                                  <a:pt x="174041" y="180010"/>
                                  <a:pt x="166700" y="180010"/>
                                </a:cubicBezTo>
                                <a:lnTo>
                                  <a:pt x="13310" y="180010"/>
                                </a:lnTo>
                                <a:cubicBezTo>
                                  <a:pt x="5956" y="180010"/>
                                  <a:pt x="0" y="174193"/>
                                  <a:pt x="0" y="167018"/>
                                </a:cubicBezTo>
                                <a:lnTo>
                                  <a:pt x="0" y="12967"/>
                                </a:lnTo>
                                <a:cubicBezTo>
                                  <a:pt x="0" y="5817"/>
                                  <a:pt x="5956" y="0"/>
                                  <a:pt x="13310" y="0"/>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50104" name="Shape 50104"/>
                        <wps:cNvSpPr/>
                        <wps:spPr>
                          <a:xfrm>
                            <a:off x="916851" y="1083323"/>
                            <a:ext cx="26708" cy="85903"/>
                          </a:xfrm>
                          <a:custGeom>
                            <a:avLst/>
                            <a:gdLst/>
                            <a:ahLst/>
                            <a:cxnLst/>
                            <a:rect l="0" t="0" r="0" b="0"/>
                            <a:pathLst>
                              <a:path w="26708" h="85903">
                                <a:moveTo>
                                  <a:pt x="0" y="0"/>
                                </a:moveTo>
                                <a:lnTo>
                                  <a:pt x="26708" y="0"/>
                                </a:lnTo>
                                <a:lnTo>
                                  <a:pt x="26708" y="85903"/>
                                </a:lnTo>
                                <a:lnTo>
                                  <a:pt x="0" y="8590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73" name="Shape 3873"/>
                        <wps:cNvSpPr/>
                        <wps:spPr>
                          <a:xfrm>
                            <a:off x="914730" y="1040625"/>
                            <a:ext cx="30950" cy="30962"/>
                          </a:xfrm>
                          <a:custGeom>
                            <a:avLst/>
                            <a:gdLst/>
                            <a:ahLst/>
                            <a:cxnLst/>
                            <a:rect l="0" t="0" r="0" b="0"/>
                            <a:pathLst>
                              <a:path w="30950" h="30962">
                                <a:moveTo>
                                  <a:pt x="15469" y="0"/>
                                </a:moveTo>
                                <a:cubicBezTo>
                                  <a:pt x="24003" y="0"/>
                                  <a:pt x="30950" y="6934"/>
                                  <a:pt x="30950" y="15468"/>
                                </a:cubicBezTo>
                                <a:cubicBezTo>
                                  <a:pt x="30950" y="24016"/>
                                  <a:pt x="24003" y="30962"/>
                                  <a:pt x="15469" y="30962"/>
                                </a:cubicBezTo>
                                <a:cubicBezTo>
                                  <a:pt x="6909" y="30962"/>
                                  <a:pt x="0" y="24016"/>
                                  <a:pt x="0" y="15468"/>
                                </a:cubicBezTo>
                                <a:cubicBezTo>
                                  <a:pt x="0" y="6934"/>
                                  <a:pt x="6909" y="0"/>
                                  <a:pt x="1546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74" name="Shape 3874"/>
                        <wps:cNvSpPr/>
                        <wps:spPr>
                          <a:xfrm>
                            <a:off x="960310" y="1081189"/>
                            <a:ext cx="83261" cy="88036"/>
                          </a:xfrm>
                          <a:custGeom>
                            <a:avLst/>
                            <a:gdLst/>
                            <a:ahLst/>
                            <a:cxnLst/>
                            <a:rect l="0" t="0" r="0" b="0"/>
                            <a:pathLst>
                              <a:path w="83261" h="88036">
                                <a:moveTo>
                                  <a:pt x="51245" y="0"/>
                                </a:moveTo>
                                <a:cubicBezTo>
                                  <a:pt x="78270" y="0"/>
                                  <a:pt x="83261" y="17780"/>
                                  <a:pt x="83261" y="40919"/>
                                </a:cubicBezTo>
                                <a:lnTo>
                                  <a:pt x="83261" y="88036"/>
                                </a:lnTo>
                                <a:lnTo>
                                  <a:pt x="56579" y="88036"/>
                                </a:lnTo>
                                <a:lnTo>
                                  <a:pt x="56579" y="46266"/>
                                </a:lnTo>
                                <a:cubicBezTo>
                                  <a:pt x="56579" y="36297"/>
                                  <a:pt x="56388" y="23482"/>
                                  <a:pt x="42697" y="23482"/>
                                </a:cubicBezTo>
                                <a:cubicBezTo>
                                  <a:pt x="28816" y="23482"/>
                                  <a:pt x="26695" y="34341"/>
                                  <a:pt x="26695" y="45542"/>
                                </a:cubicBezTo>
                                <a:lnTo>
                                  <a:pt x="26695" y="88036"/>
                                </a:lnTo>
                                <a:lnTo>
                                  <a:pt x="0" y="88036"/>
                                </a:lnTo>
                                <a:lnTo>
                                  <a:pt x="0" y="2134"/>
                                </a:lnTo>
                                <a:lnTo>
                                  <a:pt x="25616" y="2134"/>
                                </a:lnTo>
                                <a:lnTo>
                                  <a:pt x="25616" y="13881"/>
                                </a:lnTo>
                                <a:lnTo>
                                  <a:pt x="25984" y="13881"/>
                                </a:lnTo>
                                <a:cubicBezTo>
                                  <a:pt x="29540" y="7112"/>
                                  <a:pt x="38265" y="0"/>
                                  <a:pt x="5124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75" name="Shape 3875"/>
                        <wps:cNvSpPr/>
                        <wps:spPr>
                          <a:xfrm>
                            <a:off x="1075957" y="1159841"/>
                            <a:ext cx="6515" cy="9385"/>
                          </a:xfrm>
                          <a:custGeom>
                            <a:avLst/>
                            <a:gdLst/>
                            <a:ahLst/>
                            <a:cxnLst/>
                            <a:rect l="0" t="0" r="0" b="0"/>
                            <a:pathLst>
                              <a:path w="6515" h="9385">
                                <a:moveTo>
                                  <a:pt x="0" y="0"/>
                                </a:moveTo>
                                <a:lnTo>
                                  <a:pt x="6515" y="0"/>
                                </a:lnTo>
                                <a:lnTo>
                                  <a:pt x="6515" y="1397"/>
                                </a:lnTo>
                                <a:lnTo>
                                  <a:pt x="3962" y="1397"/>
                                </a:lnTo>
                                <a:lnTo>
                                  <a:pt x="3962" y="9385"/>
                                </a:lnTo>
                                <a:lnTo>
                                  <a:pt x="2553" y="9385"/>
                                </a:lnTo>
                                <a:lnTo>
                                  <a:pt x="2553" y="1397"/>
                                </a:lnTo>
                                <a:lnTo>
                                  <a:pt x="0" y="139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76" name="Shape 3876"/>
                        <wps:cNvSpPr/>
                        <wps:spPr>
                          <a:xfrm>
                            <a:off x="1084072" y="1159840"/>
                            <a:ext cx="9449" cy="9385"/>
                          </a:xfrm>
                          <a:custGeom>
                            <a:avLst/>
                            <a:gdLst/>
                            <a:ahLst/>
                            <a:cxnLst/>
                            <a:rect l="0" t="0" r="0" b="0"/>
                            <a:pathLst>
                              <a:path w="9449" h="9385">
                                <a:moveTo>
                                  <a:pt x="0" y="0"/>
                                </a:moveTo>
                                <a:lnTo>
                                  <a:pt x="1981" y="0"/>
                                </a:lnTo>
                                <a:lnTo>
                                  <a:pt x="4724" y="6896"/>
                                </a:lnTo>
                                <a:lnTo>
                                  <a:pt x="7468" y="0"/>
                                </a:lnTo>
                                <a:lnTo>
                                  <a:pt x="9449" y="0"/>
                                </a:lnTo>
                                <a:lnTo>
                                  <a:pt x="9449" y="9385"/>
                                </a:lnTo>
                                <a:lnTo>
                                  <a:pt x="8064" y="9385"/>
                                </a:lnTo>
                                <a:lnTo>
                                  <a:pt x="8064" y="2248"/>
                                </a:lnTo>
                                <a:lnTo>
                                  <a:pt x="5182" y="9385"/>
                                </a:lnTo>
                                <a:lnTo>
                                  <a:pt x="4267" y="9385"/>
                                </a:lnTo>
                                <a:lnTo>
                                  <a:pt x="1384" y="2248"/>
                                </a:lnTo>
                                <a:lnTo>
                                  <a:pt x="1384" y="9385"/>
                                </a:lnTo>
                                <a:lnTo>
                                  <a:pt x="0" y="938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77" name="Shape 3877"/>
                        <wps:cNvSpPr/>
                        <wps:spPr>
                          <a:xfrm>
                            <a:off x="890156" y="761022"/>
                            <a:ext cx="180023" cy="180010"/>
                          </a:xfrm>
                          <a:custGeom>
                            <a:avLst/>
                            <a:gdLst/>
                            <a:ahLst/>
                            <a:cxnLst/>
                            <a:rect l="0" t="0" r="0" b="0"/>
                            <a:pathLst>
                              <a:path w="180023" h="180010">
                                <a:moveTo>
                                  <a:pt x="10300" y="0"/>
                                </a:moveTo>
                                <a:lnTo>
                                  <a:pt x="169723" y="0"/>
                                </a:lnTo>
                                <a:cubicBezTo>
                                  <a:pt x="175387" y="0"/>
                                  <a:pt x="180023" y="4623"/>
                                  <a:pt x="180023" y="10300"/>
                                </a:cubicBezTo>
                                <a:lnTo>
                                  <a:pt x="180023" y="169723"/>
                                </a:lnTo>
                                <a:cubicBezTo>
                                  <a:pt x="180023" y="175375"/>
                                  <a:pt x="175387" y="180010"/>
                                  <a:pt x="169723" y="180010"/>
                                </a:cubicBezTo>
                                <a:lnTo>
                                  <a:pt x="10300" y="180010"/>
                                </a:lnTo>
                                <a:cubicBezTo>
                                  <a:pt x="4636" y="180010"/>
                                  <a:pt x="0" y="175375"/>
                                  <a:pt x="0" y="169723"/>
                                </a:cubicBezTo>
                                <a:lnTo>
                                  <a:pt x="0" y="10300"/>
                                </a:lnTo>
                                <a:cubicBezTo>
                                  <a:pt x="0" y="4623"/>
                                  <a:pt x="4636" y="0"/>
                                  <a:pt x="10300" y="0"/>
                                </a:cubicBez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79" name="Shape 3879"/>
                        <wps:cNvSpPr/>
                        <wps:spPr>
                          <a:xfrm>
                            <a:off x="975538" y="787146"/>
                            <a:ext cx="68555" cy="141021"/>
                          </a:xfrm>
                          <a:custGeom>
                            <a:avLst/>
                            <a:gdLst/>
                            <a:ahLst/>
                            <a:cxnLst/>
                            <a:rect l="0" t="0" r="0" b="0"/>
                            <a:pathLst>
                              <a:path w="68555" h="141021">
                                <a:moveTo>
                                  <a:pt x="51651" y="0"/>
                                </a:moveTo>
                                <a:cubicBezTo>
                                  <a:pt x="61290" y="0"/>
                                  <a:pt x="68428" y="914"/>
                                  <a:pt x="68428" y="914"/>
                                </a:cubicBezTo>
                                <a:lnTo>
                                  <a:pt x="67869" y="23165"/>
                                </a:lnTo>
                                <a:cubicBezTo>
                                  <a:pt x="67869" y="23165"/>
                                  <a:pt x="60592" y="23089"/>
                                  <a:pt x="52654" y="23089"/>
                                </a:cubicBezTo>
                                <a:cubicBezTo>
                                  <a:pt x="44069" y="23089"/>
                                  <a:pt x="42685" y="27051"/>
                                  <a:pt x="42685" y="33617"/>
                                </a:cubicBezTo>
                                <a:lnTo>
                                  <a:pt x="42685" y="51016"/>
                                </a:lnTo>
                                <a:lnTo>
                                  <a:pt x="68555" y="51016"/>
                                </a:lnTo>
                                <a:lnTo>
                                  <a:pt x="67424" y="74841"/>
                                </a:lnTo>
                                <a:lnTo>
                                  <a:pt x="42685" y="74841"/>
                                </a:lnTo>
                                <a:lnTo>
                                  <a:pt x="42685" y="141021"/>
                                </a:lnTo>
                                <a:lnTo>
                                  <a:pt x="17501" y="141021"/>
                                </a:lnTo>
                                <a:lnTo>
                                  <a:pt x="17501" y="74841"/>
                                </a:lnTo>
                                <a:lnTo>
                                  <a:pt x="0" y="74841"/>
                                </a:lnTo>
                                <a:lnTo>
                                  <a:pt x="0" y="51016"/>
                                </a:lnTo>
                                <a:lnTo>
                                  <a:pt x="17501" y="51016"/>
                                </a:lnTo>
                                <a:lnTo>
                                  <a:pt x="17501" y="30671"/>
                                </a:lnTo>
                                <a:cubicBezTo>
                                  <a:pt x="17501" y="14668"/>
                                  <a:pt x="27838" y="0"/>
                                  <a:pt x="51651" y="0"/>
                                </a:cubicBezTo>
                                <a:close/>
                              </a:path>
                            </a:pathLst>
                          </a:custGeom>
                          <a:ln w="0" cap="flat">
                            <a:miter lim="100000"/>
                          </a:ln>
                        </wps:spPr>
                        <wps:style>
                          <a:lnRef idx="0">
                            <a:srgbClr val="000000">
                              <a:alpha val="0"/>
                            </a:srgbClr>
                          </a:lnRef>
                          <a:fillRef idx="1">
                            <a:srgbClr val="878888"/>
                          </a:fillRef>
                          <a:effectRef idx="0">
                            <a:scrgbClr r="0" g="0" b="0"/>
                          </a:effectRef>
                          <a:fontRef idx="none"/>
                        </wps:style>
                        <wps:bodyPr/>
                      </wps:wsp>
                      <wps:wsp>
                        <wps:cNvPr id="3880" name="Shape 3880"/>
                        <wps:cNvSpPr/>
                        <wps:spPr>
                          <a:xfrm>
                            <a:off x="890156" y="761022"/>
                            <a:ext cx="180023" cy="180010"/>
                          </a:xfrm>
                          <a:custGeom>
                            <a:avLst/>
                            <a:gdLst/>
                            <a:ahLst/>
                            <a:cxnLst/>
                            <a:rect l="0" t="0" r="0" b="0"/>
                            <a:pathLst>
                              <a:path w="180023" h="180010">
                                <a:moveTo>
                                  <a:pt x="10300" y="0"/>
                                </a:moveTo>
                                <a:lnTo>
                                  <a:pt x="169723" y="0"/>
                                </a:lnTo>
                                <a:cubicBezTo>
                                  <a:pt x="175387" y="0"/>
                                  <a:pt x="180023" y="4623"/>
                                  <a:pt x="180023" y="10300"/>
                                </a:cubicBezTo>
                                <a:lnTo>
                                  <a:pt x="180023" y="169723"/>
                                </a:lnTo>
                                <a:cubicBezTo>
                                  <a:pt x="180023" y="175375"/>
                                  <a:pt x="175387" y="180010"/>
                                  <a:pt x="169723" y="180010"/>
                                </a:cubicBezTo>
                                <a:lnTo>
                                  <a:pt x="10300" y="180010"/>
                                </a:lnTo>
                                <a:cubicBezTo>
                                  <a:pt x="4636" y="180010"/>
                                  <a:pt x="0" y="175375"/>
                                  <a:pt x="0" y="169723"/>
                                </a:cubicBezTo>
                                <a:lnTo>
                                  <a:pt x="0" y="10300"/>
                                </a:lnTo>
                                <a:cubicBezTo>
                                  <a:pt x="0" y="4623"/>
                                  <a:pt x="4636" y="0"/>
                                  <a:pt x="10300"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50105" name="Shape 50105"/>
                        <wps:cNvSpPr/>
                        <wps:spPr>
                          <a:xfrm>
                            <a:off x="903046" y="902449"/>
                            <a:ext cx="154280" cy="25717"/>
                          </a:xfrm>
                          <a:custGeom>
                            <a:avLst/>
                            <a:gdLst/>
                            <a:ahLst/>
                            <a:cxnLst/>
                            <a:rect l="0" t="0" r="0" b="0"/>
                            <a:pathLst>
                              <a:path w="154280" h="25717">
                                <a:moveTo>
                                  <a:pt x="0" y="0"/>
                                </a:moveTo>
                                <a:lnTo>
                                  <a:pt x="154280" y="0"/>
                                </a:lnTo>
                                <a:lnTo>
                                  <a:pt x="154280" y="25717"/>
                                </a:lnTo>
                                <a:lnTo>
                                  <a:pt x="0" y="25717"/>
                                </a:lnTo>
                                <a:lnTo>
                                  <a:pt x="0" y="0"/>
                                </a:lnTo>
                              </a:path>
                            </a:pathLst>
                          </a:custGeom>
                          <a:ln w="0" cap="flat">
                            <a:miter lim="100000"/>
                          </a:ln>
                        </wps:spPr>
                        <wps:style>
                          <a:lnRef idx="0">
                            <a:srgbClr val="000000">
                              <a:alpha val="0"/>
                            </a:srgbClr>
                          </a:lnRef>
                          <a:fillRef idx="1">
                            <a:srgbClr val="A4A5A5"/>
                          </a:fillRef>
                          <a:effectRef idx="0">
                            <a:scrgbClr r="0" g="0" b="0"/>
                          </a:effectRef>
                          <a:fontRef idx="none"/>
                        </wps:style>
                        <wps:bodyPr/>
                      </wps:wsp>
                      <wps:wsp>
                        <wps:cNvPr id="3882" name="Shape 3882"/>
                        <wps:cNvSpPr/>
                        <wps:spPr>
                          <a:xfrm>
                            <a:off x="975538" y="787146"/>
                            <a:ext cx="68555" cy="141021"/>
                          </a:xfrm>
                          <a:custGeom>
                            <a:avLst/>
                            <a:gdLst/>
                            <a:ahLst/>
                            <a:cxnLst/>
                            <a:rect l="0" t="0" r="0" b="0"/>
                            <a:pathLst>
                              <a:path w="68555" h="141021">
                                <a:moveTo>
                                  <a:pt x="51651" y="0"/>
                                </a:moveTo>
                                <a:cubicBezTo>
                                  <a:pt x="61290" y="0"/>
                                  <a:pt x="68428" y="914"/>
                                  <a:pt x="68428" y="914"/>
                                </a:cubicBezTo>
                                <a:lnTo>
                                  <a:pt x="67869" y="23165"/>
                                </a:lnTo>
                                <a:cubicBezTo>
                                  <a:pt x="67869" y="23165"/>
                                  <a:pt x="60592" y="23089"/>
                                  <a:pt x="52654" y="23089"/>
                                </a:cubicBezTo>
                                <a:cubicBezTo>
                                  <a:pt x="44069" y="23089"/>
                                  <a:pt x="42685" y="27051"/>
                                  <a:pt x="42685" y="33617"/>
                                </a:cubicBezTo>
                                <a:lnTo>
                                  <a:pt x="42685" y="51016"/>
                                </a:lnTo>
                                <a:lnTo>
                                  <a:pt x="68555" y="51016"/>
                                </a:lnTo>
                                <a:lnTo>
                                  <a:pt x="67424" y="74841"/>
                                </a:lnTo>
                                <a:lnTo>
                                  <a:pt x="42685" y="74841"/>
                                </a:lnTo>
                                <a:lnTo>
                                  <a:pt x="42685" y="141021"/>
                                </a:lnTo>
                                <a:lnTo>
                                  <a:pt x="17501" y="141021"/>
                                </a:lnTo>
                                <a:lnTo>
                                  <a:pt x="17501" y="74841"/>
                                </a:lnTo>
                                <a:lnTo>
                                  <a:pt x="0" y="74841"/>
                                </a:lnTo>
                                <a:lnTo>
                                  <a:pt x="0" y="51016"/>
                                </a:lnTo>
                                <a:lnTo>
                                  <a:pt x="17501" y="51016"/>
                                </a:lnTo>
                                <a:lnTo>
                                  <a:pt x="17501" y="30671"/>
                                </a:lnTo>
                                <a:cubicBezTo>
                                  <a:pt x="17501" y="14668"/>
                                  <a:pt x="27838" y="0"/>
                                  <a:pt x="5165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106" name="Shape 50106"/>
                        <wps:cNvSpPr/>
                        <wps:spPr>
                          <a:xfrm>
                            <a:off x="890168" y="506196"/>
                            <a:ext cx="180023" cy="180010"/>
                          </a:xfrm>
                          <a:custGeom>
                            <a:avLst/>
                            <a:gdLst/>
                            <a:ahLst/>
                            <a:cxnLst/>
                            <a:rect l="0" t="0" r="0" b="0"/>
                            <a:pathLst>
                              <a:path w="180023" h="180010">
                                <a:moveTo>
                                  <a:pt x="0" y="0"/>
                                </a:moveTo>
                                <a:lnTo>
                                  <a:pt x="180023" y="0"/>
                                </a:lnTo>
                                <a:lnTo>
                                  <a:pt x="180023" y="180010"/>
                                </a:lnTo>
                                <a:lnTo>
                                  <a:pt x="0" y="180010"/>
                                </a:lnTo>
                                <a:lnTo>
                                  <a:pt x="0" y="0"/>
                                </a:lnTo>
                              </a:path>
                            </a:pathLst>
                          </a:custGeom>
                          <a:ln w="0" cap="flat">
                            <a:miter lim="100000"/>
                          </a:ln>
                        </wps:spPr>
                        <wps:style>
                          <a:lnRef idx="0">
                            <a:srgbClr val="000000">
                              <a:alpha val="0"/>
                            </a:srgbClr>
                          </a:lnRef>
                          <a:fillRef idx="1">
                            <a:srgbClr val="909191"/>
                          </a:fillRef>
                          <a:effectRef idx="0">
                            <a:scrgbClr r="0" g="0" b="0"/>
                          </a:effectRef>
                          <a:fontRef idx="none"/>
                        </wps:style>
                        <wps:bodyPr/>
                      </wps:wsp>
                      <wps:wsp>
                        <wps:cNvPr id="3884" name="Shape 3884"/>
                        <wps:cNvSpPr/>
                        <wps:spPr>
                          <a:xfrm>
                            <a:off x="920191" y="547446"/>
                            <a:ext cx="119990" cy="97523"/>
                          </a:xfrm>
                          <a:custGeom>
                            <a:avLst/>
                            <a:gdLst/>
                            <a:ahLst/>
                            <a:cxnLst/>
                            <a:rect l="0" t="0" r="0" b="0"/>
                            <a:pathLst>
                              <a:path w="119990" h="97523">
                                <a:moveTo>
                                  <a:pt x="83071" y="0"/>
                                </a:moveTo>
                                <a:cubicBezTo>
                                  <a:pt x="90145" y="0"/>
                                  <a:pt x="96545" y="2997"/>
                                  <a:pt x="101041" y="7785"/>
                                </a:cubicBezTo>
                                <a:cubicBezTo>
                                  <a:pt x="106655" y="6680"/>
                                  <a:pt x="111912" y="4623"/>
                                  <a:pt x="116675" y="1791"/>
                                </a:cubicBezTo>
                                <a:cubicBezTo>
                                  <a:pt x="114846" y="7557"/>
                                  <a:pt x="110935" y="12383"/>
                                  <a:pt x="105854" y="15418"/>
                                </a:cubicBezTo>
                                <a:cubicBezTo>
                                  <a:pt x="110820" y="14834"/>
                                  <a:pt x="115570" y="13513"/>
                                  <a:pt x="119990" y="11544"/>
                                </a:cubicBezTo>
                                <a:cubicBezTo>
                                  <a:pt x="116688" y="16485"/>
                                  <a:pt x="112509" y="20828"/>
                                  <a:pt x="107696" y="24282"/>
                                </a:cubicBezTo>
                                <a:lnTo>
                                  <a:pt x="107772" y="27470"/>
                                </a:lnTo>
                                <a:cubicBezTo>
                                  <a:pt x="107772" y="60008"/>
                                  <a:pt x="83020" y="97523"/>
                                  <a:pt x="37719" y="97523"/>
                                </a:cubicBezTo>
                                <a:cubicBezTo>
                                  <a:pt x="23838" y="97523"/>
                                  <a:pt x="10884" y="93447"/>
                                  <a:pt x="0" y="86461"/>
                                </a:cubicBezTo>
                                <a:cubicBezTo>
                                  <a:pt x="1918" y="86690"/>
                                  <a:pt x="3873" y="86804"/>
                                  <a:pt x="5867" y="86804"/>
                                </a:cubicBezTo>
                                <a:cubicBezTo>
                                  <a:pt x="17399" y="86804"/>
                                  <a:pt x="28016" y="82867"/>
                                  <a:pt x="36436" y="76264"/>
                                </a:cubicBezTo>
                                <a:cubicBezTo>
                                  <a:pt x="25667" y="76073"/>
                                  <a:pt x="16561" y="68948"/>
                                  <a:pt x="13437" y="59169"/>
                                </a:cubicBezTo>
                                <a:cubicBezTo>
                                  <a:pt x="14948" y="59461"/>
                                  <a:pt x="16497" y="59614"/>
                                  <a:pt x="18085" y="59614"/>
                                </a:cubicBezTo>
                                <a:cubicBezTo>
                                  <a:pt x="20307" y="59614"/>
                                  <a:pt x="22492" y="59309"/>
                                  <a:pt x="24549" y="58750"/>
                                </a:cubicBezTo>
                                <a:cubicBezTo>
                                  <a:pt x="13297" y="56490"/>
                                  <a:pt x="4813" y="46533"/>
                                  <a:pt x="4813" y="34608"/>
                                </a:cubicBezTo>
                                <a:lnTo>
                                  <a:pt x="4813" y="34303"/>
                                </a:lnTo>
                                <a:cubicBezTo>
                                  <a:pt x="8128" y="36144"/>
                                  <a:pt x="11925" y="37249"/>
                                  <a:pt x="15977" y="37389"/>
                                </a:cubicBezTo>
                                <a:cubicBezTo>
                                  <a:pt x="9360" y="32957"/>
                                  <a:pt x="5004" y="25425"/>
                                  <a:pt x="5004" y="16891"/>
                                </a:cubicBezTo>
                                <a:cubicBezTo>
                                  <a:pt x="5004" y="12370"/>
                                  <a:pt x="6223" y="8141"/>
                                  <a:pt x="8344" y="4509"/>
                                </a:cubicBezTo>
                                <a:cubicBezTo>
                                  <a:pt x="20485" y="19405"/>
                                  <a:pt x="38633" y="29210"/>
                                  <a:pt x="59080" y="30226"/>
                                </a:cubicBezTo>
                                <a:cubicBezTo>
                                  <a:pt x="58674" y="28435"/>
                                  <a:pt x="58445" y="26556"/>
                                  <a:pt x="58445" y="24612"/>
                                </a:cubicBezTo>
                                <a:cubicBezTo>
                                  <a:pt x="58445" y="11024"/>
                                  <a:pt x="69469" y="0"/>
                                  <a:pt x="8307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id="Group 42085" o:spid="_x0000_s1026" style="width:340.15pt;height:148.5pt;mso-position-horizontal-relative:char;mso-position-vertical-relative:line" coordsize="43201,18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">
                <v:shape id="Shape 3804" o:spid="_x0000_s1027" style="position:absolute;width:43201;height:18856;visibility:visible;mso-wrap-style:square;v-text-anchor:top" coordsize="4320185,188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" path="m,1885633r4320185,l4320185,,,,,1885633xe" filled="f" strokecolor="#181717">
                  <v:stroke miterlimit="1" joinstyle="miter"/>
                  <v:path arrowok="t" textboxrect="0,0,4320185,1885633"/>
                </v:shape>
                <v:rect id="Rectangle 3805" o:spid="_x0000_s1028" style="position:absolute;left:1549;top:1537;width:33711;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28"/>
                          </w:rPr>
                          <w:t>Follow OECD Publications on:</w:t>
                        </w:r>
                      </w:p>
                    </w:txbxContent>
                  </v:textbox>
                </v:rect>
                <v:rect id="Rectangle 3806" o:spid="_x0000_s1029" style="position:absolute;left:12269;top:5940;width:1799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Arial" w:eastAsia="Arial" w:hAnsi="Arial" w:cs="Arial"/>
                            <w:i/>
                            <w:color w:val="195E9B"/>
                            <w:sz w:val="16"/>
                          </w:rPr>
                          <w:t>http://twitter.com/OECD_Pubs</w:t>
                        </w:r>
                      </w:p>
                    </w:txbxContent>
                  </v:textbox>
                </v:rect>
                <v:rect id="Rectangle 3807" o:spid="_x0000_s1030" style="position:absolute;left:12269;top:8479;width:26717;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i/>
                            <w:color w:val="195E9B"/>
                            <w:sz w:val="16"/>
                          </w:rPr>
                          <w:t>http://www.facebook.com/OECDPublications</w:t>
                        </w:r>
                      </w:p>
                    </w:txbxContent>
                  </v:textbox>
                </v:rect>
                <v:rect id="Rectangle 3808" o:spid="_x0000_s1031" style="position:absolute;left:12269;top:11030;width:36464;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i/>
                            <w:color w:val="195E9B"/>
                            <w:sz w:val="16"/>
                          </w:rPr>
                          <w:t>http://www.linkedin.com/groups/OECD-Publications-4645871</w:t>
                        </w:r>
                      </w:p>
                    </w:txbxContent>
                  </v:textbox>
                </v:rect>
                <v:rect id="Rectangle 3809" o:spid="_x0000_s1032" style="position:absolute;left:12269;top:13581;width:2193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rFonts w:ascii="Arial" w:eastAsia="Arial" w:hAnsi="Arial" w:cs="Arial"/>
                            <w:i/>
                            <w:color w:val="195E9B"/>
                            <w:sz w:val="16"/>
                          </w:rPr>
                          <w:t>http://www.youtube.com/oecdilibrary</w:t>
                        </w:r>
                      </w:p>
                    </w:txbxContent>
                  </v:textbox>
                </v:rect>
                <v:rect id="Rectangle 3810" o:spid="_x0000_s1033" style="position:absolute;left:12269;top:16133;width:1976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i/>
                            <w:color w:val="195E9B"/>
                            <w:sz w:val="16"/>
                          </w:rPr>
                          <w:t xml:space="preserve">http://www.oecd.org/oecddirect/ </w:t>
                        </w:r>
                      </w:p>
                    </w:txbxContent>
                  </v:textbox>
                </v:rect>
                <v:shape id="Shape 3811" o:spid="_x0000_s1034" style="position:absolute;left:1806;top:5061;width:1696;height:3601;visibility:visible;mso-wrap-style:square;v-text-anchor:top" coordsize="169621,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" path="m,l169621,273088r-54000,86932l,173850,,xe" fillcolor="#6781b4" stroked="f" strokeweight="0">
                  <v:stroke miterlimit="1" joinstyle="miter"/>
                  <v:path arrowok="t" textboxrect="0,0,169621,360020"/>
                </v:shape>
                <v:shape id="Shape 3812" o:spid="_x0000_s1035" style="position:absolute;left:1806;top:7792;width:1696;height:4470;visibility:visible;mso-wrap-style:square;v-text-anchor:top" coordsize="169621,4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" path="m169621,r,173863l,446951,,273101,169621,xe" fillcolor="#737473" stroked="f" strokeweight="0">
                  <v:stroke miterlimit="1" joinstyle="miter"/>
                  <v:path arrowok="t" textboxrect="0,0,169621,446951"/>
                </v:shape>
                <v:shape id="Shape 3813" o:spid="_x0000_s1036" style="position:absolute;left:3572;top:5061;width:1696;height:3601;visibility:visible;mso-wrap-style:square;v-text-anchor:top" coordsize="169621,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" path="m,l169621,273088r-53987,86919l,173850,,xe" fillcolor="#6781b4" stroked="f" strokeweight="0">
                  <v:stroke miterlimit="1" joinstyle="miter"/>
                  <v:path arrowok="t" textboxrect="0,0,169621,360007"/>
                </v:shape>
                <v:shape id="Shape 3814" o:spid="_x0000_s1037" style="position:absolute;left:3572;top:7792;width:1696;height:4470;visibility:visible;mso-wrap-style:square;v-text-anchor:top" coordsize="169621,44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" path="m169621,r,173825l,446926,,273076,169621,xe" fillcolor="#737473" stroked="f" strokeweight="0">
                  <v:stroke miterlimit="1" joinstyle="miter"/>
                  <v:path arrowok="t" textboxrect="0,0,169621,4469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69" o:spid="_x0000_s1038" type="#_x0000_t75" style="position:absolute;left:8853;top:15201;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">
                  <v:imagedata r:id="rId26" o:title=""/>
                </v:shape>
                <v:shape id="Shape 3817" o:spid="_x0000_s1039" style="position:absolute;left:8901;top:15254;width:1800;height:1800;visibility:visible;mso-wrap-style:square;v-text-anchor:top" coordsize="180023,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" path="m180023,169875v,5588,-4534,10135,-10148,10135l10147,180010c4559,180010,,175463,,169875l,10135c,4534,4559,,10147,l169875,v5614,,10148,4534,10148,10135l180023,169875xe" filled="f" strokecolor="#c9c9c9">
                  <v:stroke miterlimit="1" joinstyle="miter"/>
                  <v:path arrowok="t" textboxrect="0,0,180023,180010"/>
                </v:shape>
                <v:rect id="Rectangle 3818" o:spid="_x0000_s1040" style="position:absolute;left:8997;top:15567;width:2168;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b/>
                            <w:color w:val="343433"/>
                            <w:sz w:val="8"/>
                          </w:rPr>
                          <w:t>OECD</w:t>
                        </w:r>
                      </w:p>
                    </w:txbxContent>
                  </v:textbox>
                </v:rect>
                <v:rect id="Rectangle 3819" o:spid="_x0000_s1041" style="position:absolute;left:8969;top:16316;width:500;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Arial" w:eastAsia="Arial" w:hAnsi="Arial" w:cs="Arial"/>
                            <w:color w:val="FFFEFD"/>
                            <w:sz w:val="11"/>
                          </w:rPr>
                          <w:t>A</w:t>
                        </w:r>
                      </w:p>
                    </w:txbxContent>
                  </v:textbox>
                </v:rect>
                <v:rect id="Rectangle 3820" o:spid="_x0000_s1042" style="position:absolute;left:9331;top:16338;width:1732;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rsidR="00C61437" w:rsidRDefault="004E0964">
                        <w:pPr>
                          <w:spacing w:after="160" w:line="259" w:lineRule="auto"/>
                          <w:ind w:left="0" w:right="0" w:firstLine="0"/>
                          <w:jc w:val="left"/>
                        </w:pPr>
                        <w:r>
                          <w:rPr>
                            <w:rFonts w:ascii="Arial" w:eastAsia="Arial" w:hAnsi="Arial" w:cs="Arial"/>
                            <w:color w:val="FFFEFD"/>
                            <w:sz w:val="11"/>
                          </w:rPr>
                          <w:t>lerts</w:t>
                        </w:r>
                      </w:p>
                    </w:txbxContent>
                  </v:textbox>
                </v:rect>
                <v:shape id="Picture 48970" o:spid="_x0000_s1043" type="#_x0000_t75" style="position:absolute;left:8853;top:12600;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">
                  <v:imagedata r:id="rId27" o:title=""/>
                </v:shape>
                <v:shape id="Picture 48971" o:spid="_x0000_s1044" type="#_x0000_t75" style="position:absolute;left:8853;top:12600;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">
                  <v:imagedata r:id="rId27" o:title=""/>
                </v:shape>
                <v:shape id="Picture 48972" o:spid="_x0000_s1045" type="#_x0000_t75" style="position:absolute;left:8853;top:12600;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">
                  <v:imagedata r:id="rId27" o:title=""/>
                </v:shape>
                <v:shape id="Picture 48973" o:spid="_x0000_s1046" type="#_x0000_t75" style="position:absolute;left:8853;top:12600;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">
                  <v:imagedata r:id="rId27" o:title=""/>
                </v:shape>
                <v:shape id="Picture 48974" o:spid="_x0000_s1047" type="#_x0000_t75" style="position:absolute;left:8853;top:12600;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">
                  <v:imagedata r:id="rId27" o:title=""/>
                </v:shape>
                <v:shape id="Picture 48975" o:spid="_x0000_s1048" type="#_x0000_t75" style="position:absolute;left:8853;top:12600;width:185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">
                  <v:imagedata r:id="rId27" o:title=""/>
                </v:shape>
                <v:shape id="Shape 3837" o:spid="_x0000_s1049" style="position:absolute;left:8894;top:12650;width:1815;height:1800;visibility:visible;mso-wrap-style:square;v-text-anchor:top" coordsize="181521,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" path="m181420,162128v,9868,-8014,17882,-17882,17882l17882,180010c8014,180010,,171996,,162128l102,17881c102,8013,8103,,17983,l163640,v9867,,17881,8013,17881,17881l181420,162128xe" filled="f" strokecolor="#e3e2e1" strokeweight=".25pt">
                  <v:stroke miterlimit="83231f" joinstyle="miter"/>
                  <v:path arrowok="t" textboxrect="0,0,181521,180010"/>
                </v:shape>
                <v:shape id="Picture 48976" o:spid="_x0000_s1050" type="#_x0000_t75" style="position:absolute;left:9300;top:12733;width:88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">
                  <v:imagedata r:id="rId28" o:title=""/>
                </v:shape>
                <v:shape id="Picture 48977" o:spid="_x0000_s1051" type="#_x0000_t75" style="position:absolute;left:9330;top:12733;width:88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">
                  <v:imagedata r:id="rId29" o:title=""/>
                </v:shape>
                <v:shape id="Picture 48978" o:spid="_x0000_s1052" type="#_x0000_t75" style="position:absolute;left:9330;top:12733;width:88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">
                  <v:imagedata r:id="rId29" o:title=""/>
                </v:shape>
                <v:shape id="Picture 48979" o:spid="_x0000_s1053" type="#_x0000_t75" style="position:absolute;left:9330;top:12733;width:88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">
                  <v:imagedata r:id="rId29" o:title=""/>
                </v:shape>
                <v:shape id="Picture 48980" o:spid="_x0000_s1054" type="#_x0000_t75" style="position:absolute;left:9330;top:12733;width:88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">
                  <v:imagedata r:id="rId29" o:title=""/>
                </v:shape>
                <v:shape id="Shape 3851" o:spid="_x0000_s1055" style="position:absolute;left:9152;top:13428;width:1299;height:906;visibility:visible;mso-wrap-style:square;v-text-anchor:top" coordsize="129921,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" path="m64960,v16244,,32538,,48667,1803c120421,2565,126048,7658,127635,14567v2286,9842,2261,20574,2261,30696c129896,55410,129896,66154,127610,75971v-1588,6922,-7214,12002,-14034,12777c97473,90525,81178,90551,64935,90525v-16243,26,-32537,,-48628,-1777c9512,87973,3848,82893,2261,75971,,66154,,55410,,45263,,35141,25,24409,2286,14567,3873,7658,9525,2565,16332,1803,32423,,48743,,64960,xe" fillcolor="#181717" stroked="f" strokeweight="0">
                  <v:stroke miterlimit="1" joinstyle="miter"/>
                  <v:path arrowok="t" textboxrect="0,0,129921,90551"/>
                </v:shape>
                <v:shape id="Picture 48981" o:spid="_x0000_s1056"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">
                  <v:imagedata r:id="rId30" o:title=""/>
                </v:shape>
                <v:shape id="Picture 48982" o:spid="_x0000_s1057"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">
                  <v:imagedata r:id="rId30" o:title=""/>
                </v:shape>
                <v:shape id="Picture 48983" o:spid="_x0000_s1058"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">
                  <v:imagedata r:id="rId30" o:title=""/>
                </v:shape>
                <v:shape id="Picture 48984" o:spid="_x0000_s1059"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">
                  <v:imagedata r:id="rId30" o:title=""/>
                </v:shape>
                <v:shape id="Picture 48985" o:spid="_x0000_s1060"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">
                  <v:imagedata r:id="rId30" o:title=""/>
                </v:shape>
                <v:shape id="Picture 48986" o:spid="_x0000_s1061"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">
                  <v:imagedata r:id="rId30" o:title=""/>
                </v:shape>
                <v:shape id="Picture 48987" o:spid="_x0000_s1062" type="#_x0000_t75" style="position:absolute;left:9198;top:13525;width:115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">
                  <v:imagedata r:id="rId30" o:title=""/>
                </v:shape>
                <v:shape id="Shape 3865" o:spid="_x0000_s1063" style="position:absolute;left:8901;top:10158;width:1800;height:1800;visibility:visible;mso-wrap-style:square;v-text-anchor:top" coordsize="180022,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" path="m13310,l166700,v7341,,13322,5817,13322,12967l180022,167018v,7175,-5981,12992,-13322,12992l13310,180010c5956,180010,,174193,,167018l,12967c,5817,5956,,13310,xe" fillcolor="#878888" stroked="f" strokeweight="0">
                  <v:stroke miterlimit="1" joinstyle="miter"/>
                  <v:path arrowok="t" textboxrect="0,0,180022,180010"/>
                </v:shape>
                <v:shape id="Shape 3867" o:spid="_x0000_s1064" style="position:absolute;left:9147;top:10406;width:309;height:309;visibility:visible;mso-wrap-style:square;v-text-anchor:top" coordsize="30950,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" path="m15469,v8534,,15481,6934,15481,15468c30950,24016,24003,30962,15469,30962,6909,30962,,24016,,15468,,6934,6909,,15469,xe" fillcolor="#878888" stroked="f" strokeweight="0">
                  <v:stroke miterlimit="1" joinstyle="miter"/>
                  <v:path arrowok="t" textboxrect="0,0,30950,30962"/>
                </v:shape>
                <v:shape id="Shape 3868" o:spid="_x0000_s1065" style="position:absolute;left:9603;top:10811;width:832;height:881;visibility:visible;mso-wrap-style:square;v-text-anchor:top" coordsize="83261,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" path="m51245,c78270,,83261,17780,83261,40919r,47117l56579,88036r,-41770c56579,36297,56388,23482,42697,23482v-13881,,-16002,10859,-16002,22060l26695,88036,,88036,,2134r25616,l25616,13881r368,c29540,7112,38265,,51245,xe" fillcolor="#878888" stroked="f" strokeweight="0">
                  <v:stroke miterlimit="1" joinstyle="miter"/>
                  <v:path arrowok="t" textboxrect="0,0,83261,88036"/>
                </v:shape>
                <v:shape id="Shape 3869" o:spid="_x0000_s1066" style="position:absolute;left:10759;top:11598;width:65;height:94;visibility:visible;mso-wrap-style:square;v-text-anchor:top" coordsize="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" path="m,l6515,r,1397l3962,1397r,7988l2553,9385r,-7988l,1397,,xe" fillcolor="#878888" stroked="f" strokeweight="0">
                  <v:stroke miterlimit="1" joinstyle="miter"/>
                  <v:path arrowok="t" textboxrect="0,0,6515,9385"/>
                </v:shape>
                <v:shape id="Shape 3870" o:spid="_x0000_s1067" style="position:absolute;left:10840;top:11598;width:95;height:94;visibility:visible;mso-wrap-style:square;v-text-anchor:top" coordsize="944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" path="m,l1981,,4724,6896,7468,,9449,r,9385l8064,9385r,-7137l5182,9385r-915,l1384,2248r,7137l,9385,,xe" fillcolor="#878888" stroked="f" strokeweight="0">
                  <v:stroke miterlimit="1" joinstyle="miter"/>
                  <v:path arrowok="t" textboxrect="0,0,9449,9385"/>
                </v:shape>
                <v:shape id="Shape 3871" o:spid="_x0000_s1068" style="position:absolute;left:8901;top:10158;width:1800;height:1800;visibility:visible;mso-wrap-style:square;v-text-anchor:top" coordsize="180022,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" path="m13310,l166700,v7341,,13322,5817,13322,12967l180022,167018v,7175,-5981,12992,-13322,12992l13310,180010c5956,180010,,174193,,167018l,12967c,5817,5956,,13310,xe" fillcolor="#7d7e7e" stroked="f" strokeweight="0">
                  <v:stroke miterlimit="1" joinstyle="miter"/>
                  <v:path arrowok="t" textboxrect="0,0,180022,180010"/>
                </v:shape>
                <v:shape id="Shape 50104" o:spid="_x0000_s1069" style="position:absolute;left:9168;top:10833;width:267;height:859;visibility:visible;mso-wrap-style:square;v-text-anchor:top" coordsize="26708,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" path="m,l26708,r,85903l,85903,,e" fillcolor="#fffefd" stroked="f" strokeweight="0">
                  <v:stroke miterlimit="1" joinstyle="miter"/>
                  <v:path arrowok="t" textboxrect="0,0,26708,85903"/>
                </v:shape>
                <v:shape id="Shape 3873" o:spid="_x0000_s1070" style="position:absolute;left:9147;top:10406;width:309;height:309;visibility:visible;mso-wrap-style:square;v-text-anchor:top" coordsize="30950,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" path="m15469,v8534,,15481,6934,15481,15468c30950,24016,24003,30962,15469,30962,6909,30962,,24016,,15468,,6934,6909,,15469,xe" fillcolor="#fffefd" stroked="f" strokeweight="0">
                  <v:stroke miterlimit="1" joinstyle="miter"/>
                  <v:path arrowok="t" textboxrect="0,0,30950,30962"/>
                </v:shape>
                <v:shape id="Shape 3874" o:spid="_x0000_s1071" style="position:absolute;left:9603;top:10811;width:832;height:881;visibility:visible;mso-wrap-style:square;v-text-anchor:top" coordsize="83261,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" path="m51245,c78270,,83261,17780,83261,40919r,47117l56579,88036r,-41770c56579,36297,56388,23482,42697,23482v-13881,,-16002,10859,-16002,22060l26695,88036,,88036,,2134r25616,l25616,13881r368,c29540,7112,38265,,51245,xe" fillcolor="#fffefd" stroked="f" strokeweight="0">
                  <v:stroke miterlimit="1" joinstyle="miter"/>
                  <v:path arrowok="t" textboxrect="0,0,83261,88036"/>
                </v:shape>
                <v:shape id="Shape 3875" o:spid="_x0000_s1072" style="position:absolute;left:10759;top:11598;width:65;height:94;visibility:visible;mso-wrap-style:square;v-text-anchor:top" coordsize="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" path="m,l6515,r,1397l3962,1397r,7988l2553,9385r,-7988l,1397,,xe" fillcolor="#181717" stroked="f" strokeweight="0">
                  <v:stroke miterlimit="1" joinstyle="miter"/>
                  <v:path arrowok="t" textboxrect="0,0,6515,9385"/>
                </v:shape>
                <v:shape id="Shape 3876" o:spid="_x0000_s1073" style="position:absolute;left:10840;top:11598;width:95;height:94;visibility:visible;mso-wrap-style:square;v-text-anchor:top" coordsize="944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" path="m,l1981,,4724,6896,7468,,9449,r,9385l8064,9385r,-7137l5182,9385r-915,l1384,2248r,7137l,9385,,xe" fillcolor="#181717" stroked="f" strokeweight="0">
                  <v:stroke miterlimit="1" joinstyle="miter"/>
                  <v:path arrowok="t" textboxrect="0,0,9449,9385"/>
                </v:shape>
                <v:shape id="Shape 3877" o:spid="_x0000_s1074" style="position:absolute;left:8901;top:7610;width:1800;height:1800;visibility:visible;mso-wrap-style:square;v-text-anchor:top" coordsize="180023,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" path="m10300,l169723,v5664,,10300,4623,10300,10300l180023,169723v,5652,-4636,10287,-10300,10287l10300,180010c4636,180010,,175375,,169723l,10300c,4623,4636,,10300,xe" fillcolor="#878888" stroked="f" strokeweight="0">
                  <v:stroke miterlimit="1" joinstyle="miter"/>
                  <v:path arrowok="t" textboxrect="0,0,180023,180010"/>
                </v:shape>
                <v:shape id="Shape 3879" o:spid="_x0000_s1075" style="position:absolute;left:9755;top:7871;width:685;height:1410;visibility:visible;mso-wrap-style:square;v-text-anchor:top" coordsize="68555,1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" path="m51651,v9639,,16777,914,16777,914l67869,23165v,,-7277,-76,-15215,-76c44069,23089,42685,27051,42685,33617r,17399l68555,51016,67424,74841r-24739,l42685,141021r-25184,l17501,74841,,74841,,51016r17501,l17501,30671c17501,14668,27838,,51651,xe" fillcolor="#878888" stroked="f" strokeweight="0">
                  <v:stroke miterlimit="1" joinstyle="miter"/>
                  <v:path arrowok="t" textboxrect="0,0,68555,141021"/>
                </v:shape>
                <v:shape id="Shape 3880" o:spid="_x0000_s1076" style="position:absolute;left:8901;top:7610;width:1800;height:1800;visibility:visible;mso-wrap-style:square;v-text-anchor:top" coordsize="180023,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" path="m10300,l169723,v5664,,10300,4623,10300,10300l180023,169723v,5652,-4636,10287,-10300,10287l10300,180010c4636,180010,,175375,,169723l,10300c,4623,4636,,10300,xe" fillcolor="#737473" stroked="f" strokeweight="0">
                  <v:stroke miterlimit="1" joinstyle="miter"/>
                  <v:path arrowok="t" textboxrect="0,0,180023,180010"/>
                </v:shape>
                <v:shape id="Shape 50105" o:spid="_x0000_s1077" style="position:absolute;left:9030;top:9024;width:1543;height:257;visibility:visible;mso-wrap-style:square;v-text-anchor:top" coordsize="154280,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" path="m,l154280,r,25717l,25717,,e" fillcolor="#a4a5a5" stroked="f" strokeweight="0">
                  <v:stroke miterlimit="1" joinstyle="miter"/>
                  <v:path arrowok="t" textboxrect="0,0,154280,25717"/>
                </v:shape>
                <v:shape id="Shape 3882" o:spid="_x0000_s1078" style="position:absolute;left:9755;top:7871;width:685;height:1410;visibility:visible;mso-wrap-style:square;v-text-anchor:top" coordsize="68555,1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" path="m51651,v9639,,16777,914,16777,914l67869,23165v,,-7277,-76,-15215,-76c44069,23089,42685,27051,42685,33617r,17399l68555,51016,67424,74841r-24739,l42685,141021r-25184,l17501,74841,,74841,,51016r17501,l17501,30671c17501,14668,27838,,51651,xe" fillcolor="#fffefd" stroked="f" strokeweight="0">
                  <v:stroke miterlimit="1" joinstyle="miter"/>
                  <v:path arrowok="t" textboxrect="0,0,68555,141021"/>
                </v:shape>
                <v:shape id="Shape 50106" o:spid="_x0000_s1079" style="position:absolute;left:8901;top:5061;width:1800;height:1801;visibility:visible;mso-wrap-style:square;v-text-anchor:top" coordsize="180023,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" path="m,l180023,r,180010l,180010,,e" fillcolor="#909191" stroked="f" strokeweight="0">
                  <v:stroke miterlimit="1" joinstyle="miter"/>
                  <v:path arrowok="t" textboxrect="0,0,180023,180010"/>
                </v:shape>
                <v:shape id="Shape 3884" o:spid="_x0000_s1080" style="position:absolute;left:9201;top:5474;width:1200;height:975;visibility:visible;mso-wrap-style:square;v-text-anchor:top" coordsize="119990,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" path="m83071,v7074,,13474,2997,17970,7785c106655,6680,111912,4623,116675,1791v-1829,5766,-5740,10592,-10821,13627c110820,14834,115570,13513,119990,11544v-3302,4941,-7481,9284,-12294,12738l107772,27470v,32538,-24752,70053,-70053,70053c23838,97523,10884,93447,,86461v1918,229,3873,343,5867,343c17399,86804,28016,82867,36436,76264,25667,76073,16561,68948,13437,59169v1511,292,3060,445,4648,445c20307,59614,22492,59309,24549,58750,13297,56490,4813,46533,4813,34608r,-305c8128,36144,11925,37249,15977,37389,9360,32957,5004,25425,5004,16891v,-4521,1219,-8750,3340,-12382c20485,19405,38633,29210,59080,30226v-406,-1791,-635,-3670,-635,-5614c58445,11024,69469,,83071,xe" fillcolor="#fffefd" stroked="f" strokeweight="0">
                  <v:stroke miterlimit="1" joinstyle="miter"/>
                  <v:path arrowok="t" textboxrect="0,0,119990,97523"/>
                </v:shape>
                <w10:anchorlock/>
              </v:group>
            </w:pict>
          </mc:Fallback>
        </mc:AlternateContent>
      </w:r>
    </w:p>
    <w:p w:rsidR="00C61437" w:rsidRPr="008944DC" w:rsidRDefault="004E0964">
      <w:pPr xmlns:w="http://schemas.openxmlformats.org/wordprocessingml/2006/main">
        <w:tabs>
          <w:tab w:val="right" w:pos="7484"/>
        </w:tabs>
        <w:spacing w:after="250" w:line="259" w:lineRule="auto"/>
        <w:ind w:left="-15" w:right="0" w:firstLine="0"/>
        <w:jc w:val="left"/>
        <w:rPr>
          <w:lang w:val="en-US"/>
        </w:rPr>
      </w:pPr>
      <w:r xmlns:w="http://schemas.openxmlformats.org/wordprocessingml/2006/main" w:rsidRPr="008944DC">
        <w:rPr>
          <w:b/>
          <w:sz w:val="20"/>
          <w:lang w:val="en-US"/>
        </w:rPr>
        <w:lastRenderedPageBreak xmlns:w="http://schemas.openxmlformats.org/wordprocessingml/2006/main"/>
      </w:r>
      <w:r xmlns:w="http://schemas.openxmlformats.org/wordprocessingml/2006/main" w:rsidRPr="008944DC">
        <w:rPr>
          <w:b/>
          <w:sz w:val="20"/>
          <w:lang w:val="en-US"/>
        </w:rPr>
        <w:t xml:space="preserve">6 </w:t>
      </w:r>
      <w:r xmlns:w="http://schemas.openxmlformats.org/wordprocessingml/2006/main" w:rsidRPr="008944DC">
        <w:rPr>
          <w:b/>
          <w:sz w:val="20"/>
          <w:lang w:val="en-US"/>
        </w:rPr>
        <w:tab xmlns:w="http://schemas.openxmlformats.org/wordprocessingml/2006/main"/>
      </w:r>
      <w:r xmlns:w="http://schemas.openxmlformats.org/wordprocessingml/2006/main" w:rsidRPr="008944DC">
        <w:rPr>
          <w:sz w:val="11"/>
          <w:lang w:val="en-US"/>
        </w:rPr>
        <w:t xml:space="preserve">G20/OECD korporativ boshqaruv tamoyillari © OECD 2015</w:t>
      </w:r>
    </w:p>
    <w:p w:rsidR="00C61437" w:rsidRDefault="004E0964">
      <w:pPr xmlns:w="http://schemas.openxmlformats.org/wordprocessingml/2006/main">
        <w:spacing w:after="1957" w:line="265" w:lineRule="auto"/>
        <w:ind w:left="10" w:right="-14" w:hanging="10"/>
        <w:jc w:val="right"/>
      </w:pPr>
      <w:r xmlns:w="http://schemas.openxmlformats.org/wordprocessingml/2006/main">
        <w:rPr>
          <w:sz w:val="14"/>
        </w:rPr>
        <w:t xml:space="preserve">SO'Z SO'Z</w:t>
      </w:r>
    </w:p>
    <w:p w:rsidR="00C61437" w:rsidRDefault="004E0964">
      <w:pPr xmlns:w="http://schemas.openxmlformats.org/wordprocessingml/2006/main">
        <w:pStyle w:val="1"/>
        <w:spacing w:after="389" w:line="259" w:lineRule="auto"/>
        <w:ind w:right="1"/>
      </w:pPr>
      <w:bookmarkStart xmlns:w="http://schemas.openxmlformats.org/wordprocessingml/2006/main" w:id="1" w:name="_Toc49876"/>
      <w:r xmlns:w="http://schemas.openxmlformats.org/wordprocessingml/2006/main">
        <w:rPr>
          <w:b w:val="0"/>
          <w:i/>
          <w:color w:val="000000"/>
          <w:sz w:val="32"/>
        </w:rPr>
        <w:t xml:space="preserve">Muqaddima</w:t>
      </w:r>
      <w:bookmarkEnd xmlns:w="http://schemas.openxmlformats.org/wordprocessingml/2006/main" w:id="1"/>
    </w:p>
    <w:p w:rsidR="00C61437" w:rsidRDefault="004E0964">
      <w:pPr xmlns:w="http://schemas.openxmlformats.org/wordprocessingml/2006/main">
        <w:ind w:firstLine="0"/>
      </w:pPr>
      <w:r xmlns:w="http://schemas.openxmlformats.org/wordprocessingml/2006/main">
        <w:rPr>
          <w:sz w:val="48"/>
        </w:rPr>
        <w:t xml:space="preserve">maqsadi </w:t>
      </w:r>
      <w:r xmlns:w="http://schemas.openxmlformats.org/wordprocessingml/2006/main">
        <w:t xml:space="preserve">uzoq muddatli investitsiyalar, moliyaviy barqarorlik va biznesning yaxlitligini qo'llab-quvvatlash uchun zarur bo'lgan ishonch, oshkoralik va hisobdorlik muhitini yaratishga yordam berish va shu orqali kuchli o'sishni va yanada inklyuziv jamiyatlarni qo'llab-quvvatlashdan iborat.</w:t>
      </w:r>
    </w:p>
    <w:p w:rsidR="00C61437" w:rsidRDefault="004E0964">
      <w:pPr xmlns:w="http://schemas.openxmlformats.org/wordprocessingml/2006/main">
        <w:ind w:right="510"/>
      </w:pPr>
      <w:r xmlns:w="http://schemas.openxmlformats.org/wordprocessingml/2006/main">
        <w:t xml:space="preserve">G20 </w:t>
      </w:r>
      <w:r xmlns:w="http://schemas.openxmlformats.org/wordprocessingml/2006/main">
        <w:rPr>
          <w:i/>
        </w:rPr>
        <w:t xml:space="preserve">/OECD korporativ boshqaruv tamoyillari </w:t>
      </w:r>
      <w:r xmlns:w="http://schemas.openxmlformats.org/wordprocessingml/2006/main">
        <w:t xml:space="preserve">ushbu mezonni taqdim etadi. Ular korporativ boshqaruvning mustahkam tizimini yaratish uchun asosiy qurilish bloklarini aniq belgilab beradi va milliy darajada amalga oshirish uchun amaliy ko'rsatmalar beradi.</w:t>
      </w:r>
    </w:p>
    <w:p w:rsidR="00C61437" w:rsidRDefault="004E0964">
      <w:pPr xmlns:w="http://schemas.openxmlformats.org/wordprocessingml/2006/main">
        <w:ind w:right="510"/>
      </w:pPr>
      <w:r xmlns:w="http://schemas.openxmlformats.org/wordprocessingml/2006/main">
        <w:t xml:space="preserve">G20 bilan hamkorlik </w:t>
      </w:r>
      <w:r xmlns:w="http://schemas.openxmlformats.org/wordprocessingml/2006/main">
        <w:rPr>
          <w:i/>
        </w:rPr>
        <w:t xml:space="preserve">Prinsiplarga </w:t>
      </w:r>
      <w:r xmlns:w="http://schemas.openxmlformats.org/wordprocessingml/2006/main">
        <w:t xml:space="preserve">global ta’sir ko‘rsatadi va ular rivojlanishning turli bosqichlarida va turli huquqiy tizimlarga ega bo‘lgan turli mamlakatlardagi tajriba va ambitsiyalarni aks ettirishini ta’kidlaydi.</w:t>
      </w:r>
    </w:p>
    <w:p w:rsidR="00C61437" w:rsidRDefault="004E0964">
      <w:pPr xmlns:w="http://schemas.openxmlformats.org/wordprocessingml/2006/main">
        <w:ind w:right="507"/>
      </w:pPr>
      <w:r xmlns:w="http://schemas.openxmlformats.org/wordprocessingml/2006/main">
        <w:t xml:space="preserve">Tegishli bo'lishi uchun korporativ boshqaruv qoidalari va qoidalari ular amalga oshiriladigan haqiqatga moslashtirilgan bo'lishi kerak. Shuning uchun Prinsiplarning yangilanishi </w:t>
      </w:r>
      <w:r xmlns:w="http://schemas.openxmlformats.org/wordprocessingml/2006/main">
        <w:rPr>
          <w:i/>
        </w:rPr>
        <w:t xml:space="preserve">moliyaviy </w:t>
      </w:r>
      <w:r xmlns:w="http://schemas.openxmlformats.org/wordprocessingml/2006/main">
        <w:t xml:space="preserve">va korporativ sektorlarda paydo bo'layotgan tendentsiyalar bo'yicha keng ko'lamli empirik va tahliliy ishlar bilan qo'llab-quvvatlandi. Bu global moliyaviy inqirozdan korporativ boshqaruv saboqlari, transchegaraviy mulkchilikning o'sishi, fond bozorlari faoliyatidagi o'zgarishlar va uy xo'jaliklarining jamg'armalaridan korporativ investitsiyalarga qadar uzoqroq va murakkabroq investitsiya zanjirining oqibatlari. Ushbu faktlarga asoslangan tadqiqotning xulosalari tavsiyalarda aks ettirilgan. Prinsiplar </w:t>
      </w:r>
      <w:r xmlns:w="http://schemas.openxmlformats.org/wordprocessingml/2006/main">
        <w:rPr>
          <w:i/>
        </w:rPr>
        <w:t xml:space="preserve">, </w:t>
      </w:r>
      <w:r xmlns:w="http://schemas.openxmlformats.org/wordprocessingml/2006/main">
        <w:t xml:space="preserve">shuningdek, ish joylari va pensiya jamg'armalari korporativ sektorning samaradorligi va yaxlitligiga bog'liq bo'lgan ko'plab manfaatdor tomonlarning huquqlarini ko'rib chiqadi.</w:t>
      </w:r>
    </w:p>
    <w:p w:rsidR="00C61437" w:rsidRDefault="004E0964">
      <w:pPr xmlns:w="http://schemas.openxmlformats.org/wordprocessingml/2006/main">
        <w:spacing w:after="300"/>
        <w:ind w:right="509"/>
      </w:pPr>
      <w:r xmlns:w="http://schemas.openxmlformats.org/wordprocessingml/2006/main">
        <w:t xml:space="preserve">Endi ustuvor vazifa </w:t>
      </w:r>
      <w:r xmlns:w="http://schemas.openxmlformats.org/wordprocessingml/2006/main">
        <w:rPr>
          <w:i/>
        </w:rPr>
        <w:t xml:space="preserve">Prinsiplardan </w:t>
      </w:r>
      <w:r xmlns:w="http://schemas.openxmlformats.org/wordprocessingml/2006/main">
        <w:t xml:space="preserve">unumli foydalanish va mamlakatlar va korporatsiyalar uchun yaxshiroq korporativ boshqaruvning afzalliklaridan foydalanishdir. Shu maqsadda OECD G20, milliy institutlar va boshqa xalqaro tashkilotlar bilan korporativ boshqaruv tizimini sifatini baholash va Prinsiplarning </w:t>
      </w:r>
      <w:r xmlns:w="http://schemas.openxmlformats.org/wordprocessingml/2006/main">
        <w:rPr>
          <w:i/>
        </w:rPr>
        <w:t xml:space="preserve">joylarda </w:t>
      </w:r>
      <w:r xmlns:w="http://schemas.openxmlformats.org/wordprocessingml/2006/main">
        <w:t xml:space="preserve">amalga oshirilishini qo‘llab-quvvatlash uchun ishlaydi.</w:t>
      </w:r>
    </w:p>
    <w:p w:rsidR="00C61437" w:rsidRDefault="004E0964">
      <w:pPr>
        <w:spacing w:after="200" w:line="259" w:lineRule="auto"/>
        <w:ind w:left="4022" w:right="0" w:firstLine="0"/>
        <w:jc w:val="left"/>
      </w:pPr>
      <w:r>
        <w:rPr>
          <w:noProof/>
        </w:rPr>
        <w:drawing>
          <wp:inline distT="0" distB="0" distL="0" distR="0">
            <wp:extent cx="1612456" cy="243853"/>
            <wp:effectExtent l="0" t="0" r="0" b="0"/>
            <wp:docPr id="3934" name="Picture 3934"/>
            <wp:cNvGraphicFramePr/>
            <a:graphic xmlns:a="http://schemas.openxmlformats.org/drawingml/2006/main">
              <a:graphicData uri="http://schemas.openxmlformats.org/drawingml/2006/picture">
                <pic:pic xmlns:pic="http://schemas.openxmlformats.org/drawingml/2006/picture">
                  <pic:nvPicPr>
                    <pic:cNvPr id="3934" name="Picture 3934"/>
                    <pic:cNvPicPr/>
                  </pic:nvPicPr>
                  <pic:blipFill>
                    <a:blip r:embed="rId31"/>
                    <a:stretch>
                      <a:fillRect/>
                    </a:stretch>
                  </pic:blipFill>
                  <pic:spPr>
                    <a:xfrm>
                      <a:off x="0" y="0"/>
                      <a:ext cx="1612456" cy="243853"/>
                    </a:xfrm>
                    <a:prstGeom prst="rect">
                      <a:avLst/>
                    </a:prstGeom>
                  </pic:spPr>
                </pic:pic>
              </a:graphicData>
            </a:graphic>
          </wp:inline>
        </w:drawing>
      </w:r>
    </w:p>
    <w:p w:rsidR="00C61437" w:rsidRDefault="004E0964">
      <w:pPr xmlns:w="http://schemas.openxmlformats.org/wordprocessingml/2006/main">
        <w:spacing w:after="98" w:line="259" w:lineRule="auto"/>
        <w:ind w:left="3413" w:right="0" w:hanging="10"/>
        <w:jc w:val="center"/>
      </w:pPr>
      <w:r xmlns:w="http://schemas.openxmlformats.org/wordprocessingml/2006/main">
        <w:t xml:space="preserve">Anxel Gurria</w:t>
      </w:r>
    </w:p>
    <w:p w:rsidR="00C61437" w:rsidRDefault="004E0964">
      <w:pPr xmlns:w="http://schemas.openxmlformats.org/wordprocessingml/2006/main">
        <w:spacing w:line="259" w:lineRule="auto"/>
        <w:ind w:left="4510" w:right="47" w:firstLine="0"/>
      </w:pPr>
      <w:r xmlns:w="http://schemas.openxmlformats.org/wordprocessingml/2006/main">
        <w:t xml:space="preserve">OECD Bosh kotibi</w:t>
      </w:r>
    </w:p>
    <w:p w:rsidR="00C61437" w:rsidRDefault="00C61437">
      <w:pPr>
        <w:sectPr w:rsidR="00C61437">
          <w:headerReference w:type="even" r:id="rId32"/>
          <w:headerReference w:type="default" r:id="rId33"/>
          <w:footerReference w:type="even" r:id="rId34"/>
          <w:footerReference w:type="default" r:id="rId35"/>
          <w:headerReference w:type="first" r:id="rId36"/>
          <w:footerReference w:type="first" r:id="rId37"/>
          <w:pgSz w:w="9080" w:h="13040"/>
          <w:pgMar w:top="636" w:right="803" w:bottom="553" w:left="793" w:header="720" w:footer="1" w:gutter="0"/>
          <w:pgNumType w:start="1"/>
          <w:cols w:space="720"/>
          <w:titlePg/>
        </w:sectPr>
      </w:pPr>
    </w:p>
    <w:p w:rsidR="00C61437" w:rsidRDefault="00C61437">
      <w:pPr>
        <w:spacing w:after="0" w:line="259" w:lineRule="auto"/>
        <w:ind w:left="0" w:right="0" w:firstLine="0"/>
        <w:jc w:val="left"/>
      </w:pPr>
    </w:p>
    <w:p w:rsidR="00C61437" w:rsidRDefault="00C61437">
      <w:pPr>
        <w:sectPr w:rsidR="00C61437">
          <w:headerReference w:type="even" r:id="rId38"/>
          <w:headerReference w:type="default" r:id="rId39"/>
          <w:footerReference w:type="even" r:id="rId40"/>
          <w:footerReference w:type="default" r:id="rId41"/>
          <w:headerReference w:type="first" r:id="rId42"/>
          <w:footerReference w:type="first" r:id="rId43"/>
          <w:pgSz w:w="9080" w:h="13040"/>
          <w:pgMar w:top="1440" w:right="1440" w:bottom="1440" w:left="1440" w:header="720" w:footer="1" w:gutter="0"/>
          <w:cols w:space="720"/>
        </w:sectPr>
      </w:pPr>
    </w:p>
    <w:p w:rsidR="00C61437" w:rsidRDefault="004E0964">
      <w:pPr xmlns:w="http://schemas.openxmlformats.org/wordprocessingml/2006/main">
        <w:spacing w:after="1931" w:line="265" w:lineRule="auto"/>
        <w:ind w:left="10" w:right="-14" w:hanging="10"/>
        <w:jc w:val="right"/>
      </w:pPr>
      <w:r xmlns:w="http://schemas.openxmlformats.org/wordprocessingml/2006/main">
        <w:rPr>
          <w:sz w:val="14"/>
        </w:rPr>
        <w:lastRenderedPageBreak xmlns:w="http://schemas.openxmlformats.org/wordprocessingml/2006/main"/>
      </w:r>
      <w:r xmlns:w="http://schemas.openxmlformats.org/wordprocessingml/2006/main">
        <w:rPr>
          <w:sz w:val="14"/>
        </w:rPr>
        <w:t xml:space="preserve">PRINSİPLAR HAQIDA</w:t>
      </w:r>
    </w:p>
    <w:p w:rsidR="00C61437" w:rsidRDefault="004E0964">
      <w:pPr xmlns:w="http://schemas.openxmlformats.org/wordprocessingml/2006/main">
        <w:pStyle w:val="1"/>
        <w:spacing w:after="426"/>
        <w:ind w:left="57" w:right="49"/>
      </w:pPr>
      <w:bookmarkStart xmlns:w="http://schemas.openxmlformats.org/wordprocessingml/2006/main" w:id="2" w:name="_Toc49877"/>
      <w:r xmlns:w="http://schemas.openxmlformats.org/wordprocessingml/2006/main">
        <w:rPr>
          <w:i/>
        </w:rPr>
        <w:t xml:space="preserve">Prinsiplar </w:t>
      </w:r>
      <w:bookmarkEnd xmlns:w="http://schemas.openxmlformats.org/wordprocessingml/2006/main" w:id="2"/>
      <w:r xmlns:w="http://schemas.openxmlformats.org/wordprocessingml/2006/main">
        <w:t xml:space="preserve">haqida</w:t>
      </w:r>
    </w:p>
    <w:p w:rsidR="00C61437" w:rsidRDefault="004E0964">
      <w:pPr xmlns:w="http://schemas.openxmlformats.org/wordprocessingml/2006/main">
        <w:ind w:firstLine="0"/>
      </w:pPr>
      <w:r xmlns:w="http://schemas.openxmlformats.org/wordprocessingml/2006/main">
        <w:rPr>
          <w:sz w:val="48"/>
        </w:rPr>
        <w:t xml:space="preserve">Prinsiplar siyosatchilarga iqtisodiy </w:t>
      </w:r>
      <w:r xmlns:w="http://schemas.openxmlformats.org/wordprocessingml/2006/main">
        <w:t xml:space="preserve">samaradorlik </w:t>
      </w:r>
      <w:r xmlns:w="http://schemas.openxmlformats.org/wordprocessingml/2006/main">
        <w:t xml:space="preserve">, barqaror oʻsish va moliyaviy barqarorlikni qoʻllab-quvvatlash </w:t>
      </w:r>
      <w:r xmlns:w="http://schemas.openxmlformats.org/wordprocessingml/2006/main">
        <w:rPr>
          <w:i/>
        </w:rPr>
        <w:t xml:space="preserve">maqsadida korporativ boshqaruvning huquqiy, meʼyoriy va institutsional asoslarini baholash va takomillashtirishda yordam berish uchun moʻljallangan. </w:t>
      </w:r>
      <w:r xmlns:w="http://schemas.openxmlformats.org/wordprocessingml/2006/main">
        <w:t xml:space="preserve">Bunga, birinchi navbatda, aktsiyadorlar, boshqaruv a'zolari va boshqaruvchilar, shuningdek, moliyaviy vositachilar va xizmat ko'rsatuvchi provayderlarni o'z rollarini nazorat va muvozanat doirasida bajarishlari uchun to'g'ri rag'batlantirish orqali erishiladi.</w:t>
      </w:r>
    </w:p>
    <w:p w:rsidR="00C61437" w:rsidRDefault="004E0964">
      <w:r xmlns:w="http://schemas.openxmlformats.org/wordprocessingml/2006/main">
        <w:t xml:space="preserve">Prinsiplar qisqa, </w:t>
      </w:r>
      <w:r xmlns:w="http://schemas.openxmlformats.org/wordprocessingml/2006/main">
        <w:rPr>
          <w:i/>
        </w:rPr>
        <w:t xml:space="preserve">tushunarli </w:t>
      </w:r>
      <w:r xmlns:w="http://schemas.openxmlformats.org/wordprocessingml/2006/main">
        <w:t xml:space="preserve">va xalqaro hamjamiyat uchun ochiq bo'lishi uchun mo'ljallangan. </w:t>
      </w:r>
      <w:r xmlns:w="http://schemas.openxmlformats.org/wordprocessingml/2006/main">
        <w:rPr>
          <w:i/>
        </w:rPr>
        <w:t xml:space="preserve">Prinsiplarga </w:t>
      </w:r>
      <w:r xmlns:w="http://schemas.openxmlformats.org/wordprocessingml/2006/main">
        <w:t xml:space="preserve">asoslanib </w:t>
      </w:r>
      <w:r xmlns:w="http://schemas.openxmlformats.org/wordprocessingml/2006/main">
        <w:t xml:space="preserve">, hukumat, yarim hukumat yoki xususiy sektor tashabbuslarining roli korporativ boshqaruv tizimining sifatini baholash va mamlakatning o'ziga xos iqtisodiy, huquqiy va huquqiy xususiyatlarini hisobga olish mumkin bo'lgan batafsilroq majburiy yoki ixtiyoriy qoidalarni ishlab chiqishdir. madaniy farqlar.</w:t>
      </w:r>
    </w:p>
    <w:p w:rsidR="00C61437" w:rsidRDefault="004E0964">
      <w:pPr xmlns:w="http://schemas.openxmlformats.org/wordprocessingml/2006/main">
        <w:ind w:right="510"/>
      </w:pPr>
      <w:r xmlns:w="http://schemas.openxmlformats.org/wordprocessingml/2006/main">
        <w:t xml:space="preserve">Printsiplar </w:t>
      </w:r>
      <w:r xmlns:w="http://schemas.openxmlformats.org/wordprocessingml/2006/main">
        <w:t xml:space="preserve">moliyaviy va moliyaviy bo'lmagan ochiq kompaniyalarga qaratilgan </w:t>
      </w:r>
      <w:r xmlns:w="http://schemas.openxmlformats.org/wordprocessingml/2006/main">
        <w:rPr>
          <w:i/>
        </w:rPr>
        <w:t xml:space="preserve">. </w:t>
      </w:r>
      <w:r xmlns:w="http://schemas.openxmlformats.org/wordprocessingml/2006/main">
        <w:t xml:space="preserve">Ular qo'llanilishi mumkin bo'lgan darajada, aktsiyalari ochiq sotilmaydigan kompaniyalarda korporativ boshqaruvni yaxshilash uchun foydali vosita bo'lishi mumkin. Garchi </w:t>
      </w:r>
      <w:r xmlns:w="http://schemas.openxmlformats.org/wordprocessingml/2006/main">
        <w:rPr>
          <w:i/>
        </w:rPr>
        <w:t xml:space="preserve">Prinsiplarning </w:t>
      </w:r>
      <w:r xmlns:w="http://schemas.openxmlformats.org/wordprocessingml/2006/main">
        <w:t xml:space="preserve">ba'zilari </w:t>
      </w:r>
      <w:r xmlns:w="http://schemas.openxmlformats.org/wordprocessingml/2006/main">
        <w:t xml:space="preserve">kichikroq kompaniyalarga qaraganda yirikroq kompaniyalar uchun ko'proq mos bo'lishi mumkin bo'lsa-da, siyosatchilar barcha kompaniyalar, shu jumladan kichikroq va ro'yxatga olinmagan kompaniyalar uchun yaxshi korporativ boshqaruv haqida xabardorlikni oshirishni xohlashlari mumkin.</w:t>
      </w:r>
    </w:p>
    <w:p w:rsidR="00C61437" w:rsidRDefault="004E0964">
      <w:pPr xmlns:w="http://schemas.openxmlformats.org/wordprocessingml/2006/main">
        <w:ind w:right="510"/>
      </w:pPr>
      <w:r xmlns:w="http://schemas.openxmlformats.org/wordprocessingml/2006/main">
        <w:t xml:space="preserve">Korporativ boshqaruv kompaniya rahbariyati, uning boshqaruvi, aktsiyadorlari va boshqa manfaatdor tomonlar o'rtasidagi munosabatlar majmuasini o'z ichiga oladi. Korporativ boshqaruv, shuningdek, kompaniyaning maqsadlari qo'yiladigan tuzilmani ham ta'minlaydi, bu maqsadlarga erishish va natijalarni monitoring qilish vositalari aniqlanadi.</w:t>
      </w:r>
    </w:p>
    <w:p w:rsidR="00C61437" w:rsidRDefault="004E0964">
      <w:r xmlns:w="http://schemas.openxmlformats.org/wordprocessingml/2006/main">
        <w:t xml:space="preserve">Prinsiplar bozorning alohida ishtirokchilari, boshqaruv a'zolari va kompaniya mansabdor shaxslarining ishbilarmonlik nuqtai </w:t>
      </w:r>
      <w:r xmlns:w="http://schemas.openxmlformats.org/wordprocessingml/2006/main">
        <w:rPr>
          <w:i/>
        </w:rPr>
        <w:t xml:space="preserve">nazariga </w:t>
      </w:r>
      <w:r xmlns:w="http://schemas.openxmlformats.org/wordprocessingml/2006/main">
        <w:t xml:space="preserve">zarar etkazish yoki ikkinchi darajali taxmin qilish niyatida emas. Bitta kompaniyada yoki investorlarning bir guruhida ishlayotgan narsa umuman barcha biznes yoki tizimli iqtisodiy ahamiyatga ega bo'lishi shart emas.</w:t>
      </w:r>
    </w:p>
    <w:p w:rsidR="00C61437" w:rsidRDefault="004E0964">
      <w:pPr xmlns:w="http://schemas.openxmlformats.org/wordprocessingml/2006/main">
        <w:ind w:right="507"/>
      </w:pPr>
      <w:r xmlns:w="http://schemas.openxmlformats.org/wordprocessingml/2006/main">
        <w:t xml:space="preserve">Prinsiplar </w:t>
      </w:r>
      <w:r xmlns:w="http://schemas.openxmlformats.org/wordprocessingml/2006/main">
        <w:t xml:space="preserve">xodimlar va boshqa manfaatdor tomonlarning manfaatlarini va ularning kompaniyaning uzoq muddatli muvaffaqiyati va faoliyatiga hissa qo'shishdagi muhim rolini tan oladi </w:t>
      </w:r>
      <w:r xmlns:w="http://schemas.openxmlformats.org/wordprocessingml/2006/main">
        <w:rPr>
          <w:i/>
        </w:rPr>
        <w:t xml:space="preserve">. </w:t>
      </w:r>
      <w:r xmlns:w="http://schemas.openxmlformats.org/wordprocessingml/2006/main">
        <w:t xml:space="preserve">Kompaniyaning qaror qabul qilishiga taalluqli boshqa omillar</w:t>
      </w:r>
    </w:p>
    <w:p w:rsidR="00C61437" w:rsidRDefault="004E0964">
      <w:pPr xmlns:w="http://schemas.openxmlformats.org/wordprocessingml/2006/main">
        <w:pStyle w:val="3"/>
        <w:spacing w:after="497"/>
        <w:ind w:left="-5" w:right="0"/>
        <w:jc w:val="left"/>
      </w:pPr>
      <w:r xmlns:w="http://schemas.openxmlformats.org/wordprocessingml/2006/main">
        <w:lastRenderedPageBreak xmlns:w="http://schemas.openxmlformats.org/wordprocessingml/2006/main"/>
      </w:r>
      <w:r xmlns:w="http://schemas.openxmlformats.org/wordprocessingml/2006/main">
        <w:t xml:space="preserve">PRINSİPLAR HAQIDA</w:t>
      </w:r>
    </w:p>
    <w:p w:rsidR="00C61437" w:rsidRDefault="004E0964">
      <w:pPr xmlns:w="http://schemas.openxmlformats.org/wordprocessingml/2006/main">
        <w:spacing w:after="58" w:line="306" w:lineRule="auto"/>
        <w:ind w:left="495" w:right="496" w:firstLine="0"/>
      </w:pPr>
      <w:r xmlns:w="http://schemas.openxmlformats.org/wordprocessingml/2006/main">
        <w:t xml:space="preserve">Atrof-muhit, korruptsiyaga qarshi yoki axloqiy muammolar kabi jarayonlar Prinsiplarda ko'rib chiqiladi, </w:t>
      </w:r>
      <w:r xmlns:w="http://schemas.openxmlformats.org/wordprocessingml/2006/main">
        <w:rPr>
          <w:i/>
        </w:rPr>
        <w:t xml:space="preserve">lekin bir qator boshqa hujjatlarda, shu jumladan </w:t>
      </w:r>
      <w:r xmlns:w="http://schemas.openxmlformats.org/wordprocessingml/2006/main">
        <w:rPr>
          <w:i/>
        </w:rPr>
        <w:t xml:space="preserve">OECDda </w:t>
      </w:r>
      <w:r xmlns:w="http://schemas.openxmlformats.org/wordprocessingml/2006/main">
        <w:t xml:space="preserve">aniqroq ko'rib chiqiladi.</w:t>
      </w:r>
      <w:r xmlns:w="http://schemas.openxmlformats.org/wordprocessingml/2006/main">
        <w:t xml:space="preserve"> </w:t>
      </w:r>
      <w:r xmlns:w="http://schemas.openxmlformats.org/wordprocessingml/2006/main">
        <w:rPr>
          <w:i/>
        </w:rPr>
        <w:t xml:space="preserve">Ko'pmillatli korxonalar uchun yo'riqnomalar </w:t>
      </w:r>
      <w:r xmlns:w="http://schemas.openxmlformats.org/wordprocessingml/2006/main">
        <w:t xml:space="preserve">, </w:t>
      </w:r>
      <w:r xmlns:w="http://schemas.openxmlformats.org/wordprocessingml/2006/main">
        <w:rPr>
          <w:i/>
        </w:rPr>
        <w:t xml:space="preserve">Xalqaro biznes operatsiyalarida xorijiy davlat amaldorlarining poraxo'rligiga qarshi kurash to'g'risidagi konventsiya </w:t>
      </w:r>
      <w:r xmlns:w="http://schemas.openxmlformats.org/wordprocessingml/2006/main">
        <w:t xml:space="preserve">, </w:t>
      </w:r>
      <w:r xmlns:w="http://schemas.openxmlformats.org/wordprocessingml/2006/main">
        <w:rPr>
          <w:i/>
        </w:rPr>
        <w:t xml:space="preserve">BMTning </w:t>
      </w:r>
      <w:r xmlns:w="http://schemas.openxmlformats.org/wordprocessingml/2006/main">
        <w:rPr>
          <w:i/>
        </w:rPr>
        <w:t xml:space="preserve">biznes va inson huquqlari bo'yicha asosiy tamoyillari </w:t>
      </w:r>
      <w:r xmlns:w="http://schemas.openxmlformats.org/wordprocessingml/2006/main">
        <w:t xml:space="preserve">va </w:t>
      </w:r>
      <w:r xmlns:w="http://schemas.openxmlformats.org/wordprocessingml/2006/main">
        <w:rPr>
          <w:i/>
        </w:rPr>
        <w:t xml:space="preserve">Xalqaro mehnat tashkilotining asosiy printsiplar va mehnat huquqlari to'g'risidagi </w:t>
      </w:r>
      <w:r xmlns:w="http://schemas.openxmlformats.org/wordprocessingml/2006/main">
        <w:t xml:space="preserve">deklaratsiyasi </w:t>
      </w:r>
      <w:r xmlns:w="http://schemas.openxmlformats.org/wordprocessingml/2006/main">
        <w:t xml:space="preserve">.</w:t>
      </w:r>
    </w:p>
    <w:p w:rsidR="00C61437" w:rsidRDefault="004E0964">
      <w:r xmlns:w="http://schemas.openxmlformats.org/wordprocessingml/2006/main">
        <w:t xml:space="preserve">Prinsiplar korporativ boshqaruv siyosati investorlarning ishonchini </w:t>
      </w:r>
      <w:r xmlns:w="http://schemas.openxmlformats.org/wordprocessingml/2006/main">
        <w:rPr>
          <w:i/>
        </w:rPr>
        <w:t xml:space="preserve">oshirish </w:t>
      </w:r>
      <w:r xmlns:w="http://schemas.openxmlformats.org/wordprocessingml/2006/main">
        <w:t xml:space="preserve">, kapitalni shakllantirish va taqsimlash boʻyicha kengroq iqtisodiy maqsadlarga erishishda muhim rol oʻynashini anglagan holda ishlab chiqilgan. Korporativ boshqaruv sifati korporatsiyalarning o'sish uchun kapitalga kirishi uchun sarflanadigan xarajatlarga va kapitalni to'g'ridan-to'g'ri yoki bilvosita ta'minlovchilar adolatli va adolatli shartlarda o'z qiymatlarini yaratishda ishtirok etishi va baham ko'rishi mumkin bo'lgan ishonchga ta'sir qiladi. Shunday qilib, birgalikda korporativ boshqaruv qoidalari va amaliyotlari to'plami uy xo'jaliklari jamg'armalari va real iqtisodiyotga investitsiyalar o'rtasidagi tafovutni bartaraf etishga yordam beradigan asosni ta'minlaydi. Natijada, yaxshi korporativ boshqaruv aktsiyadorlar va boshqa manfaatdor tomonlarni ularning huquqlari himoyalanganligiga ishontiradi va korporatsiyalarga kapital narxini pasaytirish va kapital bozoriga kirishni osonlashtirish imkonini beradi.</w:t>
      </w:r>
    </w:p>
    <w:p w:rsidR="00C61437" w:rsidRDefault="004E0964">
      <w:pPr xmlns:w="http://schemas.openxmlformats.org/wordprocessingml/2006/main">
        <w:ind w:right="510"/>
      </w:pPr>
      <w:r xmlns:w="http://schemas.openxmlformats.org/wordprocessingml/2006/main">
        <w:t xml:space="preserve">Bu bugungi globallashgan kapital bozorlarida muhim ahamiyatga ega. Kapitalning xalqaro oqimlari kompaniyalarga ko'proq investorlar pulidan mablag' olish imkonini beradi. Agar kompaniyalar va davlatlar jahon kapital bozoridan to‘liq foyda olishni istasa va ular uzoq muddatli “sabrli” kapitalni jalb qilmoqchi bo‘lsalar, korporativ boshqaruv tuzilmalari ishonchli, chegaralar orqali yaxshi tushunilishi va xalqaro miqyosda qabul qilingan tamoyillarga amal qilishi kerak. Korporatsiyalar birinchi navbatda xorijiy kapital manbalariga tayanmasa ham, samarali nazorat va nazorat mexanizmlari bilan qo'llab-quvvatlanadigan ishonchli korporativ boshqaruv tizimi mahalliy investorlarning ishonchini oshirishga, kapital narxini pasaytirishga va moliya bozorlarining yaxshi ishlashiga putur etkazishga yordam beradi. , va pirovardida yanada barqaror moliyalashtirish manbalarini keltirib chiqaradi.</w:t>
      </w:r>
    </w:p>
    <w:p w:rsidR="00C61437" w:rsidRDefault="004E0964">
      <w:pPr xmlns:w="http://schemas.openxmlformats.org/wordprocessingml/2006/main">
        <w:spacing w:after="413"/>
        <w:ind w:right="510"/>
      </w:pPr>
      <w:r xmlns:w="http://schemas.openxmlformats.org/wordprocessingml/2006/main">
        <w:t xml:space="preserve">Yaxshi korporativ boshqaruvning yagona modeli mavjud emas. Biroq, ba'zi umumiy elementlar yaxshi korporativ boshqaruv asosini tashkil qiladi. Printsiplar </w:t>
      </w:r>
      <w:r xmlns:w="http://schemas.openxmlformats.org/wordprocessingml/2006/main">
        <w:t xml:space="preserve">ushbu umumiy elementlarga asoslangan va mavjud turli modellarni qamrab olish uchun tuzilgan </w:t>
      </w:r>
      <w:r xmlns:w="http://schemas.openxmlformats.org/wordprocessingml/2006/main">
        <w:rPr>
          <w:i/>
        </w:rPr>
        <w:t xml:space="preserve">. </w:t>
      </w:r>
      <w:r xmlns:w="http://schemas.openxmlformats.org/wordprocessingml/2006/main">
        <w:t xml:space="preserve">Masalan, ular kengashning biron bir alohida tuzilishini yoqlamaydilar va Prinsiplarda qo'llanilgan “kengash” atamasi </w:t>
      </w:r>
      <w:r xmlns:w="http://schemas.openxmlformats.org/wordprocessingml/2006/main">
        <w:rPr>
          <w:i/>
        </w:rPr>
        <w:t xml:space="preserve">kengash </w:t>
      </w:r>
      <w:r xmlns:w="http://schemas.openxmlformats.org/wordprocessingml/2006/main">
        <w:t xml:space="preserve">tuzilmalarining turli milliy modellarini qamrab olish uchun mo'ljallangan. Ba'zi mamlakatlarda mavjud bo'lgan odatiy ikki bosqichli tizimda Prinsiplarda qo'llanilgan "kengash" </w:t>
      </w:r>
      <w:r xmlns:w="http://schemas.openxmlformats.org/wordprocessingml/2006/main">
        <w:rPr>
          <w:i/>
        </w:rPr>
        <w:t xml:space="preserve">" </w:t>
      </w:r>
      <w:r xmlns:w="http://schemas.openxmlformats.org/wordprocessingml/2006/main">
        <w:t xml:space="preserve">kuzatuv kengashi" ni, "asosiy rahbarlar" esa "boshqaruv kengashi" ni anglatadi. Unitar kengash ichki auditor organi tomonidan nazorat qilinadigan tizimlarda kengashga nisbatan qo'llaniladigan tamoyillar ham </w:t>
      </w:r>
      <w:r xmlns:w="http://schemas.openxmlformats.org/wordprocessingml/2006/main">
        <w:rPr>
          <w:i/>
        </w:rPr>
        <w:t xml:space="preserve">mutatis mutandis tomonidan </w:t>
      </w:r>
      <w:r xmlns:w="http://schemas.openxmlformats.org/wordprocessingml/2006/main">
        <w:t xml:space="preserve">qo'llaniladi. "Asosiy ijrochi" atamasining ta'rifi yurisdiktsiyalarda va turlicha bo'lishi mumkin</w:t>
      </w:r>
    </w:p>
    <w:p w:rsidR="00C61437" w:rsidRDefault="004E0964">
      <w:pPr xmlns:w="http://schemas.openxmlformats.org/wordprocessingml/2006/main">
        <w:tabs>
          <w:tab w:val="right" w:pos="7485"/>
        </w:tabs>
        <w:spacing w:after="250" w:line="259" w:lineRule="auto"/>
        <w:ind w:left="-15" w:right="0" w:firstLine="0"/>
        <w:jc w:val="left"/>
      </w:pPr>
      <w:r xmlns:w="http://schemas.openxmlformats.org/wordprocessingml/2006/main">
        <w:rPr>
          <w:b/>
          <w:sz w:val="20"/>
        </w:rPr>
        <w:t xml:space="preserve">10 </w:t>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p w:rsidR="00C61437" w:rsidRDefault="004E0964">
      <w:pPr xmlns:w="http://schemas.openxmlformats.org/wordprocessingml/2006/main">
        <w:pStyle w:val="3"/>
        <w:spacing w:after="497"/>
        <w:ind w:right="-14"/>
      </w:pPr>
      <w:r xmlns:w="http://schemas.openxmlformats.org/wordprocessingml/2006/main">
        <w:lastRenderedPageBreak xmlns:w="http://schemas.openxmlformats.org/wordprocessingml/2006/main"/>
      </w:r>
      <w:r xmlns:w="http://schemas.openxmlformats.org/wordprocessingml/2006/main">
        <w:t xml:space="preserve">PRINSİPLAR HAQIDA</w:t>
      </w:r>
    </w:p>
    <w:p w:rsidR="00C61437" w:rsidRDefault="004E0964">
      <w:pPr xmlns:w="http://schemas.openxmlformats.org/wordprocessingml/2006/main">
        <w:spacing w:after="0"/>
        <w:ind w:right="241" w:firstLine="0"/>
      </w:pPr>
      <w:r xmlns:w="http://schemas.openxmlformats.org/wordprocessingml/2006/main">
        <w:t xml:space="preserve">Kontekstga qarab, masalan, haq to'lash yoki bog'liq tomonlar bilan operatsiyalar, </w:t>
      </w:r>
      <w:r xmlns:w="http://schemas.openxmlformats.org/wordprocessingml/2006/main">
        <w:rPr>
          <w:i/>
        </w:rPr>
        <w:t xml:space="preserve">Prinsiplar </w:t>
      </w:r>
      <w:r xmlns:w="http://schemas.openxmlformats.org/wordprocessingml/2006/main">
        <w:t xml:space="preserve">ushbu atamani funktsional ma'noda belgilashni individual yurisdiktsiyalarga qoldiradi.</w:t>
      </w:r>
    </w:p>
    <w:p w:rsidR="00C61437" w:rsidRDefault="004E0964">
      <w:pPr xmlns:w="http://schemas.openxmlformats.org/wordprocessingml/2006/main">
        <w:ind w:right="47" w:firstLine="0"/>
      </w:pPr>
      <w:r xmlns:w="http://schemas.openxmlformats.org/wordprocessingml/2006/main">
        <w:rPr>
          <w:i/>
        </w:rPr>
        <w:t xml:space="preserve">Printsiplarning </w:t>
      </w:r>
      <w:r xmlns:w="http://schemas.openxmlformats.org/wordprocessingml/2006/main">
        <w:t xml:space="preserve">mo'ljallangan natijasiga mos keladigan tarzda </w:t>
      </w:r>
      <w:r xmlns:w="http://schemas.openxmlformats.org/wordprocessingml/2006/main">
        <w:t xml:space="preserve">. Matnda "korporatsiya" va "kompaniya" atamalari bir-birining o'rnida ishlatiladi.</w:t>
      </w:r>
    </w:p>
    <w:p w:rsidR="00C61437" w:rsidRDefault="004E0964">
      <w:pPr xmlns:w="http://schemas.openxmlformats.org/wordprocessingml/2006/main">
        <w:ind w:right="508"/>
      </w:pPr>
      <w:r xmlns:w="http://schemas.openxmlformats.org/wordprocessingml/2006/main">
        <w:t xml:space="preserve">Printsiplar </w:t>
      </w:r>
      <w:r xmlns:w="http://schemas.openxmlformats.org/wordprocessingml/2006/main">
        <w:t xml:space="preserve">majburiy emas va milliy qonunchilikka batafsil ko'rsatmalar berishga qaratilgan emas </w:t>
      </w:r>
      <w:r xmlns:w="http://schemas.openxmlformats.org/wordprocessingml/2006/main">
        <w:rPr>
          <w:i/>
        </w:rPr>
        <w:t xml:space="preserve">. </w:t>
      </w:r>
      <w:r xmlns:w="http://schemas.openxmlformats.org/wordprocessingml/2006/main">
        <w:t xml:space="preserve">Aksincha, ular maqsadlarni aniqlashga va ularga erishishning turli usullarini taklif qilishga intiladi. Prinsiplar </w:t>
      </w:r>
      <w:r xmlns:w="http://schemas.openxmlformats.org/wordprocessingml/2006/main">
        <w:t xml:space="preserve">siyosatchilar va bozor ishtirokchilari uchun korporativ boshqaruvning o'z asoslarini ishlab chiqishlari uchun mustahkam, ammo moslashuvchan qo'llanmani taqdim etishga qaratilgan </w:t>
      </w:r>
      <w:r xmlns:w="http://schemas.openxmlformats.org/wordprocessingml/2006/main">
        <w:rPr>
          <w:i/>
        </w:rPr>
        <w:t xml:space="preserve">. </w:t>
      </w:r>
      <w:r xmlns:w="http://schemas.openxmlformats.org/wordprocessingml/2006/main">
        <w:t xml:space="preserve">O'zgaruvchan dunyoda raqobatbardosh bo'lib qolish uchun korporatsiyalar yangi talablarga javob berishlari va yangi imkoniyatlarni o'zlashtira olishlari uchun o'zlarining korporativ boshqaruv amaliyotlarini yangilashlari va moslashtirishlari kerak. Tartibga solishning xarajatlari va afzalliklarini hisobga olgan holda, hukumatlar bozorlarning samarali ishlashi va aktsiyadorlar va boshqa manfaatdor tomonlarning yangi umidlariga javob berish uchun etarli darajada moslashuvchanlikni ta'minlaydigan samarali me'yoriy-huquqiy bazani shakllantirish uchun muhim mas'uliyat yuklaydi.</w:t>
      </w:r>
    </w:p>
    <w:p w:rsidR="00C61437" w:rsidRDefault="004E0964">
      <w:r xmlns:w="http://schemas.openxmlformats.org/wordprocessingml/2006/main">
        <w:t xml:space="preserve">Prinsiplar butun dunyo </w:t>
      </w:r>
      <w:r xmlns:w="http://schemas.openxmlformats.org/wordprocessingml/2006/main">
        <w:rPr>
          <w:i/>
        </w:rPr>
        <w:t xml:space="preserve">bo'ylab </w:t>
      </w:r>
      <w:r xmlns:w="http://schemas.openxmlformats.org/wordprocessingml/2006/main">
        <w:t xml:space="preserve">individual yurisdiksiyalar tomonidan mezon sifatida keng qo'llaniladi. Ular, shuningdek, Moliyaviy barqarorlik kengashining Sog'lom moliyaviy tizimlar uchun asosiy standartlaridan biri bo'lib, Jahon banki standartlari va kodekslariga rioya qilish to'g'risidagi hisobotlarning korporativ boshqaruv komponentini baholash uchun asos bo'lib xizmat qiladi.</w:t>
      </w:r>
    </w:p>
    <w:p w:rsidR="00C61437" w:rsidRDefault="004E0964">
      <w:r xmlns:w="http://schemas.openxmlformats.org/wordprocessingml/2006/main">
        <w:t xml:space="preserve">Prinsiplarning </w:t>
      </w:r>
      <w:r xmlns:w="http://schemas.openxmlformats.org/wordprocessingml/2006/main">
        <w:rPr>
          <w:i/>
        </w:rPr>
        <w:t xml:space="preserve">o‘zi </w:t>
      </w:r>
      <w:r xmlns:w="http://schemas.openxmlformats.org/wordprocessingml/2006/main">
        <w:t xml:space="preserve">tabiatan evolyutsion xususiyatga ega va korporativ boshqaruv sohasida siyosatni ishlab chiqishda yetakchi vosita sifatidagi rolini saqlab qolish uchun sharoitlardagi sezilarli o‘zgarishlarni hisobga olgan holda ko‘rib chiqiladi.</w:t>
      </w:r>
    </w:p>
    <w:p w:rsidR="00C61437" w:rsidRDefault="004E0964">
      <w:pPr xmlns:w="http://schemas.openxmlformats.org/wordprocessingml/2006/main">
        <w:ind w:left="511" w:right="508"/>
      </w:pPr>
      <w:r xmlns:w="http://schemas.openxmlformats.org/wordprocessingml/2006/main">
        <w:t xml:space="preserve">Printsiplar </w:t>
      </w:r>
      <w:r xmlns:w="http://schemas.openxmlformats.org/wordprocessingml/2006/main">
        <w:t xml:space="preserve">olti xil bobda taqdim etilgan: I) Korporativ boshqaruvning samarali asoslarini ta'minlash </w:t>
      </w:r>
      <w:r xmlns:w="http://schemas.openxmlformats.org/wordprocessingml/2006/main">
        <w:rPr>
          <w:i/>
        </w:rPr>
        <w:t xml:space="preserve">; </w:t>
      </w:r>
      <w:r xmlns:w="http://schemas.openxmlformats.org/wordprocessingml/2006/main">
        <w:t xml:space="preserve">II) aktsiyadorlarning huquqlari va adolatli munosabati va asosiy mulkchilik funktsiyalari; III) institutsional investorlar, fond bozorlari va boshqa vositachilar; IV) Manfaatdor tomonlarning roli; V) Oshkoralik va oshkoralik; va VI) Kengashning mas'uliyati. Har bir bob qalin kursiv bilan ko'rsatiladigan va bir qator qo'llab-quvvatlovchi kichik tamoyillar bilan birga keladigan yagona printsip bilan boshlanadi. Printsiplar </w:t>
      </w:r>
      <w:r xmlns:w="http://schemas.openxmlformats.org/wordprocessingml/2006/main">
        <w:rPr>
          <w:i/>
        </w:rPr>
        <w:t xml:space="preserve">Prinsiplarga izohlarni o'z </w:t>
      </w:r>
      <w:r xmlns:w="http://schemas.openxmlformats.org/wordprocessingml/2006/main">
        <w:rPr>
          <w:i/>
        </w:rPr>
        <w:t xml:space="preserve">ichiga </w:t>
      </w:r>
      <w:r xmlns:w="http://schemas.openxmlformats.org/wordprocessingml/2006/main">
        <w:t xml:space="preserve">olgan izohlar bilan to'ldiriladi </w:t>
      </w:r>
      <w:r xmlns:w="http://schemas.openxmlformats.org/wordprocessingml/2006/main">
        <w:t xml:space="preserve">va o'quvchilarga ularning mantiqiy asoslarini tushunishga yordam berish uchun mo'ljallangan. Izohlar, shuningdek, ustun yoki rivojlanayotgan tendentsiyalarning tavsiflarini o'z ichiga olishi va Muqobil amalga oshirish usullari va </w:t>
      </w:r>
      <w:r xmlns:w="http://schemas.openxmlformats.org/wordprocessingml/2006/main">
        <w:rPr>
          <w:i/>
        </w:rPr>
        <w:t xml:space="preserve">Prinsiplarni </w:t>
      </w:r>
      <w:r xmlns:w="http://schemas.openxmlformats.org/wordprocessingml/2006/main">
        <w:t xml:space="preserve">amalda qo'llashda foydali bo'lishi mumkin bo'lgan misollarni taklif qilishi mumkin.</w:t>
      </w:r>
    </w:p>
    <w:p w:rsidR="00C61437" w:rsidRDefault="00C61437">
      <w:pPr>
        <w:sectPr w:rsidR="00C61437">
          <w:headerReference w:type="even" r:id="rId44"/>
          <w:headerReference w:type="default" r:id="rId45"/>
          <w:footerReference w:type="even" r:id="rId46"/>
          <w:footerReference w:type="default" r:id="rId47"/>
          <w:headerReference w:type="first" r:id="rId48"/>
          <w:footerReference w:type="first" r:id="rId49"/>
          <w:pgSz w:w="9080" w:h="13040"/>
          <w:pgMar w:top="636" w:right="802" w:bottom="551" w:left="793" w:header="789" w:footer="1" w:gutter="0"/>
          <w:cols w:space="720"/>
        </w:sectPr>
      </w:pPr>
    </w:p>
    <w:p w:rsidR="00C61437" w:rsidRDefault="00C61437">
      <w:pPr>
        <w:spacing w:after="0" w:line="259" w:lineRule="auto"/>
        <w:ind w:left="0" w:right="0" w:firstLine="0"/>
        <w:jc w:val="left"/>
      </w:pPr>
    </w:p>
    <w:p w:rsidR="00C61437" w:rsidRDefault="00C61437">
      <w:pPr>
        <w:sectPr w:rsidR="00C61437">
          <w:headerReference w:type="even" r:id="rId50"/>
          <w:headerReference w:type="default" r:id="rId51"/>
          <w:footerReference w:type="even" r:id="rId52"/>
          <w:footerReference w:type="default" r:id="rId53"/>
          <w:headerReference w:type="first" r:id="rId54"/>
          <w:footerReference w:type="first" r:id="rId55"/>
          <w:pgSz w:w="9080" w:h="13040"/>
          <w:pgMar w:top="1440" w:right="1440" w:bottom="1440" w:left="1440" w:header="720" w:footer="1" w:gutter="0"/>
          <w:cols w:space="720"/>
        </w:sectPr>
      </w:pPr>
    </w:p>
    <w:p w:rsidR="00C61437" w:rsidRDefault="004E0964">
      <w:pPr>
        <w:spacing w:after="1566" w:line="259" w:lineRule="auto"/>
        <w:ind w:left="58" w:right="0" w:firstLine="0"/>
        <w:jc w:val="left"/>
      </w:pPr>
      <w:r>
        <w:rPr>
          <w:rFonts w:ascii="Calibri" w:eastAsia="Calibri" w:hAnsi="Calibri" w:cs="Calibri"/>
          <w:noProof/>
          <w:sz w:val="22"/>
        </w:rPr>
        <w:lastRenderedPageBreak/>
        <mc:AlternateContent>
          <mc:Choice Requires="wpg">
            <w:drawing>
              <wp:inline distT="0" distB="0" distL="0" distR="0">
                <wp:extent cx="2519934" cy="287286"/>
                <wp:effectExtent l="0" t="0" r="0" b="0"/>
                <wp:docPr id="43119" name="Group 43119"/>
                <wp:cNvGraphicFramePr/>
                <a:graphic xmlns:a="http://schemas.openxmlformats.org/drawingml/2006/main">
                  <a:graphicData uri="http://schemas.microsoft.com/office/word/2010/wordprocessingGroup">
                    <wpg:wgp>
                      <wpg:cNvGrpSpPr/>
                      <wpg:grpSpPr>
                        <a:xfrm>
                          <a:off x="0" y="0"/>
                          <a:ext cx="2519934" cy="287286"/>
                          <a:chOff x="0" y="0"/>
                          <a:chExt cx="2519934" cy="287286"/>
                        </a:xfrm>
                      </wpg:grpSpPr>
                      <wps:wsp>
                        <wps:cNvPr id="50110" name="Shape 50110"/>
                        <wps:cNvSpPr/>
                        <wps:spPr>
                          <a:xfrm>
                            <a:off x="0" y="0"/>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0" name="Rectangle 4140"/>
                        <wps:cNvSpPr/>
                        <wps:spPr>
                          <a:xfrm>
                            <a:off x="0" y="49612"/>
                            <a:ext cx="2283852" cy="103373"/>
                          </a:xfrm>
                          <a:prstGeom prst="rect">
                            <a:avLst/>
                          </a:prstGeom>
                          <a:ln>
                            <a:noFill/>
                          </a:ln>
                        </wps:spPr>
                        <wps:txbx>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wps:txbx>
                        <wps:bodyPr horzOverflow="overflow" vert="horz" lIns="0" tIns="0" rIns="0" bIns="0" rtlCol="0">
                          <a:noAutofit/>
                        </wps:bodyPr>
                      </wps:wsp>
                      <wps:wsp>
                        <wps:cNvPr id="4141" name="Rectangle 4141"/>
                        <wps:cNvSpPr/>
                        <wps:spPr>
                          <a:xfrm>
                            <a:off x="1716786" y="31248"/>
                            <a:ext cx="25337" cy="132054"/>
                          </a:xfrm>
                          <a:prstGeom prst="rect">
                            <a:avLst/>
                          </a:prstGeom>
                          <a:ln>
                            <a:noFill/>
                          </a:ln>
                        </wps:spPr>
                        <wps:txbx>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wps:txbx>
                        <wps:bodyPr horzOverflow="overflow" vert="horz" lIns="0" tIns="0" rIns="0" bIns="0" rtlCol="0">
                          <a:noAutofit/>
                        </wps:bodyPr>
                      </wps:wsp>
                      <wps:wsp>
                        <wps:cNvPr id="50121" name="Shape 50121"/>
                        <wps:cNvSpPr/>
                        <wps:spPr>
                          <a:xfrm>
                            <a:off x="0" y="281191"/>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5" name="Rectangle 4145"/>
                        <wps:cNvSpPr/>
                        <wps:spPr>
                          <a:xfrm>
                            <a:off x="0" y="163912"/>
                            <a:ext cx="644358" cy="103373"/>
                          </a:xfrm>
                          <a:prstGeom prst="rect">
                            <a:avLst/>
                          </a:prstGeom>
                          <a:ln>
                            <a:noFill/>
                          </a:ln>
                        </wps:spPr>
                        <wps:txbx>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wps:txbx>
                        <wps:bodyPr horzOverflow="overflow" vert="horz" lIns="0" tIns="0" rIns="0" bIns="0" rtlCol="0">
                          <a:noAutofit/>
                        </wps:bodyPr>
                      </wps:wsp>
                    </wpg:wgp>
                  </a:graphicData>
                </a:graphic>
              </wp:inline>
            </w:drawing>
          </mc:Choice>
          <mc:Fallback>
            <w:pict>
              <v:group id="Group 43119" o:spid="_x0000_s1081" style="width:198.4pt;height:22.6pt;mso-position-horizontal-relative:char;mso-position-vertical-relative:line" coordsize="25199,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">
                <v:shape id="Shape 50110" o:spid="_x0000_s1082" style="position:absolute;width:25199;height:91;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" path="m,l2519934,r,9144l,9144,,e" fillcolor="black" stroked="f" strokeweight="0">
                  <v:stroke miterlimit="83231f" joinstyle="miter"/>
                  <v:path arrowok="t" textboxrect="0,0,2519934,9144"/>
                </v:shape>
                <v:rect id="Rectangle 4140" o:spid="_x0000_s1083" style="position:absolute;top:496;width:228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v:textbox>
                </v:rect>
                <v:rect id="Rectangle 4141" o:spid="_x0000_s1084" style="position:absolute;left:17167;top:312;width:2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v:textbox>
                </v:rect>
                <v:shape id="Shape 50121" o:spid="_x0000_s1085" style="position:absolute;top:2811;width:25199;height:92;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" path="m,l2519934,r,9144l,9144,,e" fillcolor="black" stroked="f" strokeweight="0">
                  <v:stroke miterlimit="83231f" joinstyle="miter"/>
                  <v:path arrowok="t" textboxrect="0,0,2519934,9144"/>
                </v:shape>
                <v:rect id="Rectangle 4145" o:spid="_x0000_s1086" style="position:absolute;top:1639;width:64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v:textbox>
                </v:rect>
                <w10:anchorlock/>
              </v:group>
            </w:pict>
          </mc:Fallback>
        </mc:AlternateContent>
      </w:r>
    </w:p>
    <w:p w:rsidR="00C61437" w:rsidRDefault="004E0964">
      <w:pPr xmlns:w="http://schemas.openxmlformats.org/wordprocessingml/2006/main">
        <w:pStyle w:val="1"/>
        <w:ind w:left="57" w:right="20"/>
      </w:pPr>
      <w:bookmarkStart xmlns:w="http://schemas.openxmlformats.org/wordprocessingml/2006/main" w:id="3" w:name="_Toc49878"/>
      <w:r xmlns:w="http://schemas.openxmlformats.org/wordprocessingml/2006/main">
        <w:t xml:space="preserve">I. Korporativ boshqaruvning samarali asoslarini ta'minlash</w:t>
      </w:r>
      <w:bookmarkEnd xmlns:w="http://schemas.openxmlformats.org/wordprocessingml/2006/main" w:id="3"/>
    </w:p>
    <w:p w:rsidR="00C61437" w:rsidRDefault="004E0964">
      <w:pPr xmlns:w="http://schemas.openxmlformats.org/wordprocessingml/2006/main">
        <w:spacing w:after="80" w:line="254" w:lineRule="auto"/>
        <w:ind w:left="-5" w:right="0" w:hanging="10"/>
        <w:jc w:val="left"/>
      </w:pPr>
      <w:r xmlns:w="http://schemas.openxmlformats.org/wordprocessingml/2006/main">
        <w:rPr>
          <w:b/>
          <w:i/>
          <w:sz w:val="19"/>
        </w:rPr>
        <w:t xml:space="preserve">Korporativ boshqaruv tizimi shaffoflikni ta'minlashi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va adolatli bozorlar va resurslarni samarali taqsimlash. Bajarishi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qonun ustuvorligiga muvofiq bo'lish va samarali nazoratni qo'llab-quvvatlash</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va ijro etish.</w:t>
      </w:r>
    </w:p>
    <w:p w:rsidR="00C61437" w:rsidRDefault="004E0964">
      <w:pPr xmlns:w="http://schemas.openxmlformats.org/wordprocessingml/2006/main">
        <w:ind w:left="-14" w:right="47"/>
      </w:pPr>
      <w:r xmlns:w="http://schemas.openxmlformats.org/wordprocessingml/2006/main">
        <w:t xml:space="preserve">Samarali korporativ boshqaruv bozor ishtirokchilari o'zlarining shaxsiy shartnomaviy munosabatlarini o'rnatishda tayanishi mumkin bo'lgan mustahkam huquqiy, tartibga soluvchi va institutsional bazani talab qiladi. Ushbu korporativ boshqaruv tizimi odatda qonunchilik, tartibga solish, o'z-o'zini tartibga solish qoidalari, ixtiyoriy majburiyatlar va biznes amaliyotlari elementlarini o'z ichiga oladi, ular mamlakatning o'ziga xos sharoitlari, tarixi va an'analari natijasidir. Shuning uchun qonunchilik, tartibga solish, o'z-o'zini tartibga solish, ixtiyoriy standartlar va boshqalar o'rtasidagi kerakli aralashish mamlakatdan mamlakatga farq qiladi. Korporativ boshqaruv tizimining qonunchilik va tartibga soluvchi elementlari moslashuvchanlikni ta'minlash va alohida kompaniyalarning o'ziga xos xususiyatlarini hisobga olish uchun korporativ boshqaruv kodeksi kabi "bayon qil yoki tushuntir" tamoyiliga asoslangan yumshoq qonun elementlari bilan foydali tarzda to'ldirilishi mumkin. Bitta kompaniyada, bitta investor yoki ma'lum bir manfaatdor tomon uchun yaxshi ishlaydigan narsa boshqa kontekstda va turli sharoitlarda ishlaydigan korporatsiyalar, investorlar va manfaatdor tomonlar uchun umuman qo'llanilmasligi mumkin. Yangi tajribalar paydo bo'lishi va biznes sharoitlari o'zgarishi bilan korporativ boshqaruv tizimining turli qoidalari qayta ko'rib chiqilishi va kerak bo'lganda tuzatishlar kiritilishi kerak.</w:t>
      </w:r>
    </w:p>
    <w:p w:rsidR="00C61437" w:rsidRDefault="004E0964">
      <w:pPr xmlns:w="http://schemas.openxmlformats.org/wordprocessingml/2006/main">
        <w:ind w:left="-14" w:right="47"/>
      </w:pPr>
      <w:r xmlns:w="http://schemas.openxmlformats.org/wordprocessingml/2006/main">
        <w:rPr>
          <w:i/>
        </w:rPr>
        <w:t xml:space="preserve">Prinsiplarni </w:t>
      </w:r>
      <w:r xmlns:w="http://schemas.openxmlformats.org/wordprocessingml/2006/main">
        <w:t xml:space="preserve">amalga oshirishga intilayotgan mamlakatlar </w:t>
      </w:r>
      <w:r xmlns:w="http://schemas.openxmlformats.org/wordprocessingml/2006/main">
        <w:t xml:space="preserve">o'zlarining korporativ boshqaruv tizimini, jumladan, tartibga soluvchi va listing talablari va biznes amaliyotlarini, uning bozor yaxlitligi va iqtisodiy ko'rsatkichlarga qo'shgan hissasini saqlab qolish va kuchaytirish maqsadida monitoring qilishlari kerak. Buning bir qismi sifatida korporativ boshqaruv tizimining turli elementlari va uning korporativ boshqaruvning axloqiy, mas'uliyatli va shaffof amaliyotlarini ilgari surish bo'yicha umumiy qobiliyati o'rtasidagi o'zaro aloqalar va bir-birini to'ldirishni hisobga olish muhimdir. Bunday tahlilga samarali korporativ boshqaruv tizimini ishlab chiqish jarayonida muhim vosita sifatida qarash kerak. Buning uchun jamoatchilik bilan samarali va uzluksiz maslahatlashuvlar muhim omil hisoblanadi. Ba'zi yurisdiktsiyalarda buni kompaniyalar va ularning manfaatdor tomonlarini foydalari haqida xabardor qilish tashabbuslari bilan to'ldirish kerak bo'lishi mumkin.</w:t>
      </w:r>
    </w:p>
    <w:p w:rsidR="00C61437" w:rsidRDefault="004E0964">
      <w:pPr xmlns:w="http://schemas.openxmlformats.org/wordprocessingml/2006/main">
        <w:pStyle w:val="3"/>
        <w:ind w:left="-5" w:right="0"/>
        <w:jc w:val="left"/>
      </w:pPr>
      <w:r xmlns:w="http://schemas.openxmlformats.org/wordprocessingml/2006/main">
        <w:t xml:space="preserve">I. SAMARALI KORPORATİV BOSHQARUV NAZALARINI TA’MINLASH</w:t>
      </w:r>
    </w:p>
    <w:p w:rsidR="00C61437" w:rsidRDefault="004E0964">
      <w:pPr>
        <w:spacing w:after="489" w:line="259" w:lineRule="auto"/>
        <w:ind w:left="0" w:right="-56" w:firstLine="0"/>
        <w:jc w:val="left"/>
      </w:pPr>
      <w:r>
        <w:rPr>
          <w:rFonts w:ascii="Calibri" w:eastAsia="Calibri" w:hAnsi="Calibri" w:cs="Calibri"/>
          <w:noProof/>
          <w:sz w:val="22"/>
        </w:rPr>
        <mc:AlternateContent>
          <mc:Choice Requires="wpg">
            <w:drawing>
              <wp:inline distT="0" distB="0" distL="0" distR="0">
                <wp:extent cx="4752594" cy="6096"/>
                <wp:effectExtent l="0" t="0" r="0" b="0"/>
                <wp:docPr id="43789" name="Group 43789"/>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146" name="Shape 50146"/>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789" style="width:374.22pt;height:0.47998pt;mso-position-horizontal-relative:char;mso-position-vertical-relative:line" coordsize="47525,60">
                <v:shape id="Shape 50147"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right="454" w:firstLine="0"/>
      </w:pPr>
      <w:r xmlns:w="http://schemas.openxmlformats.org/wordprocessingml/2006/main">
        <w:t xml:space="preserve">korporativ boshqaruvning asosli amaliyotlarini joriy etish. Bundan tashqari, har bir yurisdiksiyada korporativ boshqaruv tizimini ishlab chiqishda milliy qonun chiqaruvchilar va tartibga soluvchilar </w:t>
      </w:r>
      <w:r xmlns:w="http://schemas.openxmlformats.org/wordprocessingml/2006/main">
        <w:lastRenderedPageBreak xmlns:w="http://schemas.openxmlformats.org/wordprocessingml/2006/main"/>
      </w:r>
      <w:r xmlns:w="http://schemas.openxmlformats.org/wordprocessingml/2006/main">
        <w:t xml:space="preserve">samarali xalqaro muloqot va hamkorlik zarurati va uning natijalarini tegishli tarzda hisobga olishlari kerak. Agar </w:t>
      </w:r>
      <w:r xmlns:w="http://schemas.openxmlformats.org/wordprocessingml/2006/main">
        <w:t xml:space="preserve">ushbu shartlar bajarilsa, korporativ boshqaruv tizimi ortiqcha tartibga solishdan qochish, tadbirkorlikni amalga oshirishni qo'llab-quvvatlash va xususiy sektorda ham, davlat institutlarida ham manfaatlar to'qnashuviga zarar etkazish xavfini cheklash ehtimoli ko'proq.</w:t>
      </w:r>
    </w:p>
    <w:p w:rsidR="00C61437" w:rsidRDefault="004E0964">
      <w:pPr xmlns:w="http://schemas.openxmlformats.org/wordprocessingml/2006/main">
        <w:numPr>
          <w:ilvl w:val="0"/>
          <w:numId w:val="1"/>
        </w:numPr>
        <w:spacing w:after="61" w:line="306" w:lineRule="auto"/>
        <w:ind w:right="455" w:hanging="312"/>
      </w:pPr>
      <w:r xmlns:w="http://schemas.openxmlformats.org/wordprocessingml/2006/main">
        <w:rPr>
          <w:b/>
        </w:rPr>
        <w:t xml:space="preserve">Korporativ boshqaruv asosi uning umumiy iqtisodiy ko'rsatkichlarga, bozor yaxlitligiga va bozor ishtirokchilari uchun yaratadigan rag'batlantirishga, shaffof va yaxshi ishlaydigan bozorlarni rag'batlantirishga ta'sirini hisobga olgan holda ishlab chiqilishi kerak.</w:t>
      </w:r>
      <w:r xmlns:w="http://schemas.openxmlformats.org/wordprocessingml/2006/main">
        <w:t xml:space="preserve"> </w:t>
      </w:r>
    </w:p>
    <w:p w:rsidR="00C61437" w:rsidRDefault="004E0964">
      <w:pPr xmlns:w="http://schemas.openxmlformats.org/wordprocessingml/2006/main">
        <w:ind w:right="454"/>
      </w:pPr>
      <w:r xmlns:w="http://schemas.openxmlformats.org/wordprocessingml/2006/main">
        <w:t xml:space="preserve">Iqtisodiy faoliyatni tashkil etishning korporativ shakli o'sish uchun kuchli kuchdir. Shuning uchun korporatsiyalar faoliyat yuritadigan me'yoriy-huquqiy muhit umumiy iqtisodiy natijalar uchun muhim ahamiyatga ega. Siyosat ishlab chiquvchilar, shuningdek, turli xil sharoitlarda ishlaydigan korporatsiyalarning ehtiyojlarini qondirish uchun etarli darajada moslashuvchan asos yaratish, ularning qiymat yaratish va resurslarni eng samarali joylashtirishni aniqlash uchun yangi imkoniyatlarni rivojlantirishga yordam berishlari kerak. Tegishli hollarda, korporativ boshqaruv tizimi proportsionallikka, xususan, listing kompaniyalari hajmiga nisbatan ruxsat berishi kerak. Moslashuvchanlikni talab qiladigan boshqa omillarga kompaniyaning mulkchilik va boshqaruv tuzilmasi, geografik joylashuvi, faoliyat sohalari va kompaniyaning rivojlanish bosqichi kiradi. Siyosat ishlab chiquvchilar yakuniy iqtisodiy natijalarga e'tibor qaratishlari kerak va siyosat variantlarini ko'rib chiqishda ular bozorlar faoliyatiga ta'sir qiluvchi asosiy o'zgaruvchilarga, masalan, rag'batlantirish tuzilmalari, o'z-o'zini tartibga solish tizimlarining samaradorligiga ta'sirini tahlil qilishlari kerak. va tizimli manfaatlar to'qnashuvi bilan shug'ullanish. Shaffof va yaxshi ishlaydigan bozorlar bozor ishtirokchilarining tartib-intizomini kuchaytirish va javobgarlikni oshirishga xizmat qiladi.</w:t>
      </w:r>
    </w:p>
    <w:p w:rsidR="00C61437" w:rsidRDefault="004E0964">
      <w:pPr xmlns:w="http://schemas.openxmlformats.org/wordprocessingml/2006/main">
        <w:numPr>
          <w:ilvl w:val="0"/>
          <w:numId w:val="1"/>
        </w:numPr>
        <w:spacing w:after="61" w:line="306" w:lineRule="auto"/>
        <w:ind w:right="455" w:hanging="312"/>
      </w:pPr>
      <w:r xmlns:w="http://schemas.openxmlformats.org/wordprocessingml/2006/main">
        <w:rPr>
          <w:b/>
        </w:rPr>
        <w:t xml:space="preserve">Korporativ boshqaruv amaliyotiga ta’sir etuvchi huquqiy va me’yoriy talablar qonun ustuvorligiga mos, shaffof va ijro etilishi mumkin bo‘lishi kerak.</w:t>
      </w:r>
      <w:r xmlns:w="http://schemas.openxmlformats.org/wordprocessingml/2006/main">
        <w:t xml:space="preserve"> </w:t>
      </w:r>
    </w:p>
    <w:p w:rsidR="00C61437" w:rsidRDefault="004E0964">
      <w:pPr xmlns:w="http://schemas.openxmlformats.org/wordprocessingml/2006/main">
        <w:spacing w:after="795"/>
        <w:ind w:right="455"/>
      </w:pPr>
      <w:r xmlns:w="http://schemas.openxmlformats.org/wordprocessingml/2006/main">
        <w:t xml:space="preserve">Agar bozor nomukammalligining aniq holatlarini hal qilish kabi yangi qonunlar va qoidalar zarur bo'lsa, ular barcha tomonlarni qamrab olgan holda samarali va bir tekisda amalga oshirish va qo'llash imkonini beradigan tarzda ishlab chiqilishi kerak. Davlat va boshqa nazorat organlarining korporatsiyalar, ularning vakillik tashkilotlari va boshqa manfaatdor tomonlar bilan maslahatlashuvi buning samarali usuli hisoblanadi. Tomonlar o'z huquqlarini himoya qilish mexanizmlarini ham yaratish kerak. Haddan tashqari tartibga solish, bajarilmaydigan qonunlar va to'sqinlik qilishi mumkin bo'lgan kutilmagan oqibatlarga yo'l qo'ymaslik uchun</w:t>
      </w:r>
    </w:p>
    <w:p w:rsidR="00C61437" w:rsidRDefault="004E0964">
      <w:pPr xmlns:w="http://schemas.openxmlformats.org/wordprocessingml/2006/main">
        <w:spacing w:after="245" w:line="259" w:lineRule="auto"/>
        <w:ind w:left="10" w:right="-15" w:hanging="10"/>
        <w:jc w:val="right"/>
      </w:pPr>
      <w:r xmlns:w="http://schemas.openxmlformats.org/wordprocessingml/2006/main">
        <w:rPr>
          <w:sz w:val="11"/>
        </w:rPr>
        <w:t xml:space="preserve">G20/OECD KORPORATİV BOSHQARUV PRINSIPLARI © OECD 2015</w:t>
      </w:r>
    </w:p>
    <w:p w:rsidR="00C61437" w:rsidRDefault="004E0964">
      <w:pPr xmlns:w="http://schemas.openxmlformats.org/wordprocessingml/2006/main">
        <w:pStyle w:val="3"/>
        <w:ind w:right="-14"/>
      </w:pPr>
      <w:r xmlns:w="http://schemas.openxmlformats.org/wordprocessingml/2006/main">
        <w:t xml:space="preserve">I. SAMARALI KORPORATİV BOSHQARUV NAZALARINI TA’MINLASH</w:t>
      </w:r>
    </w:p>
    <w:p w:rsidR="00C61437" w:rsidRDefault="004E0964">
      <w:pPr>
        <w:spacing w:after="489" w:line="259" w:lineRule="auto"/>
        <w:ind w:left="-510" w:right="-1" w:firstLine="0"/>
        <w:jc w:val="left"/>
      </w:pPr>
      <w:r>
        <w:rPr>
          <w:rFonts w:ascii="Calibri" w:eastAsia="Calibri" w:hAnsi="Calibri" w:cs="Calibri"/>
          <w:noProof/>
          <w:sz w:val="22"/>
        </w:rPr>
        <mc:AlternateContent>
          <mc:Choice Requires="wpg">
            <w:drawing>
              <wp:inline distT="0" distB="0" distL="0" distR="0">
                <wp:extent cx="4752594" cy="6096"/>
                <wp:effectExtent l="0" t="0" r="0" b="0"/>
                <wp:docPr id="43263" name="Group 43263"/>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150" name="Shape 50150"/>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263" style="width:374.22pt;height:0.47998pt;mso-position-horizontal-relative:char;mso-position-vertical-relative:line" coordsize="47525,60">
                <v:shape id="Shape 50151"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left="-14" w:right="47" w:firstLine="0"/>
      </w:pPr>
      <w:r xmlns:w="http://schemas.openxmlformats.org/wordprocessingml/2006/main">
        <w:lastRenderedPageBreak xmlns:w="http://schemas.openxmlformats.org/wordprocessingml/2006/main"/>
      </w:r>
      <w:r xmlns:w="http://schemas.openxmlformats.org/wordprocessingml/2006/main">
        <w:t xml:space="preserve">Biznes dinamikasini buzish uchun siyosat choralari ularning umumiy xarajatlari va foydalarini hisobga olgan holda ishlab chiqilishi kerak.</w:t>
      </w:r>
    </w:p>
    <w:p w:rsidR="00C61437" w:rsidRDefault="004E0964">
      <w:pPr xmlns:w="http://schemas.openxmlformats.org/wordprocessingml/2006/main">
        <w:ind w:left="-14" w:right="506"/>
      </w:pPr>
      <w:r xmlns:w="http://schemas.openxmlformats.org/wordprocessingml/2006/main">
        <w:t xml:space="preserve">Davlat organlari insofsiz xatti-harakatlarni aniqlash va korporativ boshqaruvning to'g'ri amaliyotini ta'minlash uchun samarali majburlash va jazolash vakolatlariga ega bo'lishi kerak. Bundan tashqari, ijro etish xususiy harakatlar orqali ham amalga oshirilishi mumkin va davlat va xususiy ijro o'rtasidagi samarali muvozanat har bir yurisdiktsiyaning o'ziga xos xususiyatlariga qarab o'zgaradi.</w:t>
      </w:r>
    </w:p>
    <w:p w:rsidR="00C61437" w:rsidRDefault="004E0964">
      <w:pPr xmlns:w="http://schemas.openxmlformats.org/wordprocessingml/2006/main">
        <w:ind w:left="-14" w:right="509"/>
      </w:pPr>
      <w:r xmlns:w="http://schemas.openxmlformats.org/wordprocessingml/2006/main">
        <w:t xml:space="preserve">Korporativ boshqaruv maqsadlari qonun yoki tartibga solish maqomiga ega bo'lmagan ixtiyoriy kodeks va standartlarda ham shakllantirilgan. Bunday kodekslar korporativ boshqaruv tizimini takomillashtirishda muhim rol o'ynasa-da, ular aktsiyadorlar va boshqa manfaatdor tomonlarni ularning maqomi va amalga oshirilishi borasida noaniqlik bilan qoldirishi mumkin. Kodekslar va tamoyillar milliy standart sifatida yoki qonuniy yoki tartibga soluvchi qoidalarga qo'shimcha sifatida foydalanilganda, bozor ishonchliligi ularning qamrab olish, amalga oshirish, muvofiqlik va sanktsiyalar bo'yicha maqomini aniq belgilashni talab qiladi.</w:t>
      </w:r>
    </w:p>
    <w:p w:rsidR="00C61437" w:rsidRDefault="004E0964">
      <w:pPr xmlns:w="http://schemas.openxmlformats.org/wordprocessingml/2006/main">
        <w:spacing w:after="61" w:line="306" w:lineRule="auto"/>
        <w:ind w:left="307" w:right="47" w:hanging="322"/>
      </w:pPr>
      <w:r xmlns:w="http://schemas.openxmlformats.org/wordprocessingml/2006/main">
        <w:rPr>
          <w:b/>
        </w:rPr>
        <w:t xml:space="preserve">C. Turli hokimiyat organlari o'rtasida mas'uliyat taqsimoti aniq ifodalanishi va jamoat manfaatlariga xizmat qilishi kerak.</w:t>
      </w:r>
    </w:p>
    <w:p w:rsidR="00C61437" w:rsidRDefault="004E0964">
      <w:pPr xmlns:w="http://schemas.openxmlformats.org/wordprocessingml/2006/main">
        <w:ind w:left="-14" w:right="507"/>
      </w:pPr>
      <w:r xmlns:w="http://schemas.openxmlformats.org/wordprocessingml/2006/main">
        <w:t xml:space="preserve">Korporativ boshqaruv talablari va amaliyotiga odatda kompaniya huquqi, qimmatli qog'ozlarni tartibga solish, buxgalteriya hisobi va audit standartlari, to'lovga layoqatsizlik qonuni, shartnomalar to'g'risidagi qonun, mehnat qonunchiligi va soliq qonunchiligi kabi bir qator huquqiy sohalar ta'sir ko'rsatadi. Ayrim kompaniyalarning korporativ boshqaruv amaliyotiga ham ko'pincha inson huquqlari va atrof-muhit qonunlari ta'sir ko'rsatadi. Bunday sharoitda huquqiy ta'sirlarning xilma-xilligi korporativ boshqaruvning asosiy maqsadlariga erishish qobiliyatini puchga chiqarishi mumkin bo'lgan qasddan takrorlanmas va hatto nizolarni keltirib chiqarishi mumkin. Siyosatchilar ushbu xavfni bilishlari va uni cheklash choralarini ko'rishlari muhimdir. Samarali ijro, shuningdek, bir-birini to'ldiruvchi organlar va idoralarning vakolatlari hurmat qilinishi va ulardan eng samarali foydalanishi uchun turli organlar o'rtasida nazorat qilish, amalga oshirish va ijro etish bo'yicha mas'uliyatni taqsimlash aniq belgilanishini talab qiladi. Potensial qarama-qarshi bo'lgan maqsadlar, masalan, xuddi shu muassasa biznesni jalb qilish va qonunbuzarliklarni jazolashda ayblansa, aniq boshqaruv qoidalari orqali oldini olish yoki boshqarish kerak. Yurisdiktsiyalar o'rtasidagi bir-biriga o'xshash va ehtimol bir-biriga zid bo'lgan qoidalar ham nazorat qilinishi kerak bo'lgan masala bo'lib, hech qanday tartibga soluvchi bo'shliq paydo bo'lishiga yo'l qo'ymaslik (ya'ni, hech qanday hokimiyat aniq javobgarlikka ega bo'lmagan masalalar) va korporatsiyalar tomonidan bir nechta tizimlarga rioya qilish xarajatlarini minimallashtirish uchun. Tartibga solish majburiyatlari yoki nazorat nodavlat organlariga topshirilganda, nima uchun va qanday hollarda bunday vakolat berish maqsadga muvofiqligini aniq baholash maqsadga muvofiqdir. Bundan tashqari, davlat organi berilgan vakolatlarning adolatli, izchil va qonunga muvofiq qo‘llanilishini ta’minlash uchun samarali kafolatlarni qo‘llashi kerak. Bu ham zarur</w:t>
      </w:r>
    </w:p>
    <w:p w:rsidR="00C61437" w:rsidRDefault="004E0964">
      <w:pPr xmlns:w="http://schemas.openxmlformats.org/wordprocessingml/2006/main">
        <w:pStyle w:val="3"/>
        <w:ind w:left="-5" w:right="0"/>
        <w:jc w:val="left"/>
      </w:pPr>
      <w:r xmlns:w="http://schemas.openxmlformats.org/wordprocessingml/2006/main">
        <w:t xml:space="preserve">I. SAMARALI KORPORATİV BOSHQARUV NAZALARINI TA’MINLASH</w:t>
      </w:r>
    </w:p>
    <w:p w:rsidR="00C61437" w:rsidRDefault="004E0964">
      <w:pPr>
        <w:spacing w:after="489" w:line="259" w:lineRule="auto"/>
        <w:ind w:left="0" w:right="-56" w:firstLine="0"/>
        <w:jc w:val="left"/>
      </w:pPr>
      <w:r>
        <w:rPr>
          <w:rFonts w:ascii="Calibri" w:eastAsia="Calibri" w:hAnsi="Calibri" w:cs="Calibri"/>
          <w:noProof/>
          <w:sz w:val="22"/>
        </w:rPr>
        <mc:AlternateContent>
          <mc:Choice Requires="wpg">
            <w:drawing>
              <wp:inline distT="0" distB="0" distL="0" distR="0">
                <wp:extent cx="4752594" cy="6096"/>
                <wp:effectExtent l="0" t="0" r="0" b="0"/>
                <wp:docPr id="43207" name="Group 43207"/>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152" name="Shape 50152"/>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207" style="width:374.22pt;height:0.47998pt;mso-position-horizontal-relative:char;mso-position-vertical-relative:line" coordsize="47525,60">
                <v:shape id="Shape 50153"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right="47" w:firstLine="0"/>
      </w:pPr>
      <w:r xmlns:w="http://schemas.openxmlformats.org/wordprocessingml/2006/main">
        <w:t xml:space="preserve">vakolat berilgan har qanday muassasaning boshqaruv tuzilmasi shaffof bo‘lishi va jamoatchilik manfaatlarini qamrab olishi.</w:t>
      </w:r>
    </w:p>
    <w:p w:rsidR="00C61437" w:rsidRDefault="004E0964">
      <w:pPr xmlns:w="http://schemas.openxmlformats.org/wordprocessingml/2006/main">
        <w:numPr>
          <w:ilvl w:val="0"/>
          <w:numId w:val="2"/>
        </w:numPr>
        <w:spacing w:after="61" w:line="306" w:lineRule="auto"/>
        <w:ind w:right="249" w:hanging="312"/>
      </w:pPr>
      <w:r xmlns:w="http://schemas.openxmlformats.org/wordprocessingml/2006/main">
        <w:rPr>
          <w:b/>
        </w:rPr>
        <w:t xml:space="preserve">Qimmatli qog'ozlar bozorini tartibga solish samarali korporativ boshqaruvni qo'llab-quvvatlashi kerak.</w:t>
      </w:r>
    </w:p>
    <w:p w:rsidR="00C61437" w:rsidRDefault="004E0964">
      <w:pPr xmlns:w="http://schemas.openxmlformats.org/wordprocessingml/2006/main">
        <w:ind w:right="451"/>
      </w:pPr>
      <w:r xmlns:w="http://schemas.openxmlformats.org/wordprocessingml/2006/main">
        <w:lastRenderedPageBreak xmlns:w="http://schemas.openxmlformats.org/wordprocessingml/2006/main"/>
      </w:r>
      <w:r xmlns:w="http://schemas.openxmlformats.org/wordprocessingml/2006/main">
        <w:t xml:space="preserve">o'zlarining ro'yxatga olingan emitentlari tomonidan samarali korporativ boshqaruvni rag'batlantiradigan talablarni belgilash va qo'llash orqali </w:t>
      </w:r>
      <w:r xmlns:w="http://schemas.openxmlformats.org/wordprocessingml/2006/main">
        <w:t xml:space="preserve">korporativ boshqaruvni yaxshilashda muhim rol o'ynashi mumkin . </w:t>
      </w:r>
      <w:r xmlns:w="http://schemas.openxmlformats.org/wordprocessingml/2006/main">
        <w:t xml:space="preserve">Shuningdek, fond bozorlari investorlar emitentning qimmatli qog‘ozlarini sotib olish yoki sotishga ruxsat berish orqali muayyan emitentning boshqaruviga qiziqish yoki manfaatsizlik bildirishi mumkin bo‘lgan imkoniyatlarni taqdim etadi. Emitentlar uchun listing mezonlarini belgilovchi va uning ob'ektlarida savdoni tartibga soluvchi fond bozori qoidalari va qoidalarining sifati korporativ boshqaruv tizimining muhim elementidir.</w:t>
      </w:r>
    </w:p>
    <w:p w:rsidR="00C61437" w:rsidRDefault="004E0964">
      <w:pPr xmlns:w="http://schemas.openxmlformats.org/wordprocessingml/2006/main">
        <w:ind w:right="451"/>
      </w:pPr>
      <w:r xmlns:w="http://schemas.openxmlformats.org/wordprocessingml/2006/main">
        <w:t xml:space="preserve">An'anaviy ravishda "fond birjalari" deb atalgan narsalar bugungi kunda turli shakl va shakllarda keladi. Yirik fond birjalarining aksariyati endi daromadni ko'paytiradi va o'zlari ochiq savdoga qo'yilgan aktsiyadorlik jamiyatlari bo'lib, ular foydani ko'paytiruvchi boshqa fond birjalari va savdo maydonchalari bilan raqobatda ishlaydi. Qimmatli qog'ozlar bozorining o'ziga xos tuzilishidan qat'i nazar, siyosatchilar va tartibga soluvchilar korporativ boshqaruv qoidalarini standartlashtirish, nazorat qilish va amalga oshirish nuqtai nazaridan fond birjalari va savdo maydonlarining to'g'ri rolini baholashlari kerak. Bu fond birjalarining alohida biznes modellari ushbu funktsiyalarni bajarish uchun rag'batlantirish va qobiliyatiga qanday ta'sir qilishini tahlil qilishni talab qiladi.</w:t>
      </w:r>
    </w:p>
    <w:p w:rsidR="00C61437" w:rsidRDefault="004E0964">
      <w:pPr xmlns:w="http://schemas.openxmlformats.org/wordprocessingml/2006/main">
        <w:numPr>
          <w:ilvl w:val="0"/>
          <w:numId w:val="2"/>
        </w:numPr>
        <w:spacing w:after="61" w:line="306" w:lineRule="auto"/>
        <w:ind w:right="249" w:hanging="312"/>
      </w:pPr>
      <w:r xmlns:w="http://schemas.openxmlformats.org/wordprocessingml/2006/main">
        <w:rPr>
          <w:b/>
        </w:rPr>
        <w:t xml:space="preserve">Nazorat qiluvchi, nazorat qiluvchi va ijro etuvchi organlar o'z vazifalarini professional va xolisona bajarish uchun vakolat, halollik va resurslarga ega bo'lishi kerak. Bundan tashqari, ularning qarorlari o'z vaqtida, shaffof va to'liq tushuntirilishi kerak.</w:t>
      </w:r>
    </w:p>
    <w:p w:rsidR="00C61437" w:rsidRDefault="004E0964">
      <w:pPr xmlns:w="http://schemas.openxmlformats.org/wordprocessingml/2006/main">
        <w:spacing w:after="485"/>
        <w:ind w:right="453"/>
      </w:pPr>
      <w:r xmlns:w="http://schemas.openxmlformats.org/wordprocessingml/2006/main">
        <w:t xml:space="preserve">Nazorat qilish, tartibga solish va ijro etish majburiyatlari o'z funktsiyalari va vakolatlarini amalga oshirishda operatsion jihatdan mustaqil va javobgar bo'lgan, tegishli vakolatlarga, tegishli resurslarga va o'z funktsiyalarini bajarish va vakolatlarini amalga oshirish qobiliyatiga ega bo'lgan organlar bilan, shu jumladan korporativ tashkilotlarga nisbatan amalga oshirilishi kerak. boshqaruv. Ko'pgina mamlakatlar qimmatli qog'ozlar bo'yicha nazoratchining siyosiy mustaqilligi masalasini rasmiy boshqaruv organini (kengash, kengash yoki komissiya) yaratish orqali hal qildilar, uning a'zolariga belgilangan muddatlar tayinlangan. Agar tayinlashlar siyosiy taqvimdan mustaqil ravishda amalga oshirilsa, ular mustaqillikni yanada kuchaytirishi mumkin. Bu organlar o‘z vazifalarini manfaatlar to‘qnashuvisiz amalga oshirishi va ularning qarorlari sud yoki ma’muriy nazorat ostida bo‘lishi kerak. Korporativ hodisalar soni va oshkor qilish hajmi ortib borayotganligi sababli, nazorat qiluvchi, nazorat qiluvchi va ijro etuvchi organlarning resurslari taranglashishi mumkin. Natijada, o'zgarishlarni kuzatib borish uchun ular tegishli ravishda moliyalashtirilishi kerak bo'lgan samarali nazorat va tergov salohiyatini ta'minlash uchun to'liq malakali xodimlarga katta talabga ega bo'ladilar. Xodimlarni jalb qilish qobiliyati</w:t>
      </w:r>
    </w:p>
    <w:p w:rsidR="00C61437" w:rsidRDefault="004E0964">
      <w:pPr xmlns:w="http://schemas.openxmlformats.org/wordprocessingml/2006/main">
        <w:spacing w:after="245" w:line="259" w:lineRule="auto"/>
        <w:ind w:left="10" w:right="-15" w:hanging="10"/>
        <w:jc w:val="right"/>
      </w:pPr>
      <w:r xmlns:w="http://schemas.openxmlformats.org/wordprocessingml/2006/main">
        <w:rPr>
          <w:sz w:val="11"/>
        </w:rPr>
        <w:t xml:space="preserve">G20/OECD KORPORATİV BOSHQARUV PRINSIPLARI © OECD 2015</w:t>
      </w:r>
    </w:p>
    <w:p w:rsidR="00C61437" w:rsidRDefault="004E0964">
      <w:pPr xmlns:w="http://schemas.openxmlformats.org/wordprocessingml/2006/main">
        <w:pStyle w:val="3"/>
        <w:ind w:right="-14"/>
      </w:pPr>
      <w:r xmlns:w="http://schemas.openxmlformats.org/wordprocessingml/2006/main">
        <w:t xml:space="preserve">I. SAMARALI KORPORATİV BOSHQARUV NAZALARINI TA’MINLASH</w:t>
      </w:r>
    </w:p>
    <w:p w:rsidR="00C61437" w:rsidRDefault="004E0964">
      <w:pPr>
        <w:spacing w:after="489" w:line="259" w:lineRule="auto"/>
        <w:ind w:left="-510" w:right="-1" w:firstLine="0"/>
        <w:jc w:val="left"/>
      </w:pPr>
      <w:r>
        <w:rPr>
          <w:rFonts w:ascii="Calibri" w:eastAsia="Calibri" w:hAnsi="Calibri" w:cs="Calibri"/>
          <w:noProof/>
          <w:sz w:val="22"/>
        </w:rPr>
        <mc:AlternateContent>
          <mc:Choice Requires="wpg">
            <w:drawing>
              <wp:inline distT="0" distB="0" distL="0" distR="0">
                <wp:extent cx="4752594" cy="6096"/>
                <wp:effectExtent l="0" t="0" r="0" b="0"/>
                <wp:docPr id="44285" name="Group 44285"/>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156" name="Shape 50156"/>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285" style="width:374.22pt;height:0.47998pt;mso-position-horizontal-relative:char;mso-position-vertical-relative:line" coordsize="47525,60">
                <v:shape id="Shape 50157"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left="-14" w:right="47" w:firstLine="0"/>
      </w:pPr>
      <w:r xmlns:w="http://schemas.openxmlformats.org/wordprocessingml/2006/main">
        <w:t xml:space="preserve">raqobatbardosh shartlar asosida nazorat va nazoratning sifati va mustaqilligini oshiradi.</w:t>
      </w:r>
    </w:p>
    <w:p w:rsidR="00C61437" w:rsidRDefault="004E0964">
      <w:pPr xmlns:w="http://schemas.openxmlformats.org/wordprocessingml/2006/main">
        <w:spacing w:after="61" w:line="306" w:lineRule="auto"/>
        <w:ind w:left="307" w:right="131" w:hanging="322"/>
      </w:pPr>
      <w:r xmlns:w="http://schemas.openxmlformats.org/wordprocessingml/2006/main">
        <w:rPr>
          <w:b/>
        </w:rPr>
        <w:lastRenderedPageBreak xmlns:w="http://schemas.openxmlformats.org/wordprocessingml/2006/main"/>
      </w:r>
      <w:r xmlns:w="http://schemas.openxmlformats.org/wordprocessingml/2006/main">
        <w:rPr>
          <w:b/>
        </w:rPr>
        <w:t xml:space="preserve">F. Transchegaraviy hamkorlikni, jumladan, axborot almashish bo‘yicha ikki va ko‘p tomonlama kelishuvlar orqali kengaytirish kerak.</w:t>
      </w:r>
    </w:p>
    <w:p w:rsidR="00C61437" w:rsidRDefault="004E0964">
      <w:pPr xmlns:w="http://schemas.openxmlformats.org/wordprocessingml/2006/main">
        <w:ind w:left="-14" w:right="505"/>
      </w:pPr>
      <w:r xmlns:w="http://schemas.openxmlformats.org/wordprocessingml/2006/main">
        <w:t xml:space="preserve">Transchegaraviy mulkchilik va savdoning yuqori darajalari tartibga soluvchi organlar o'rtasida kuchli xalqaro hamkorlikni, jumladan, axborot almashinuvi bo'yicha ikki va ko'p tomonlama kelishuvlar orqali kuchli hamkorlikni talab qiladi. Xalqaro hamkorlik korporativ boshqaruv uchun tobora dolzarb bo'lib bormoqda, ayniqsa kompaniyalar ko'plab yurisdiktsiyalarda ro'yxatga olingan va ro'yxatga olinmagan yuridik shaxslar orqali faol bo'lib, turli yurisdiksiyalardagi birjalarda bir nechta fond bozori listinglarini qidirmoqdalar.</w:t>
      </w:r>
      <w:r xmlns:w="http://schemas.openxmlformats.org/wordprocessingml/2006/main">
        <w:br xmlns:w="http://schemas.openxmlformats.org/wordprocessingml/2006/main" w:type="page"/>
      </w:r>
    </w:p>
    <w:p w:rsidR="00C61437" w:rsidRDefault="004E0964">
      <w:pPr>
        <w:spacing w:after="1566" w:line="259" w:lineRule="auto"/>
        <w:ind w:left="58" w:right="0" w:firstLine="0"/>
        <w:jc w:val="left"/>
      </w:pPr>
      <w:r>
        <w:rPr>
          <w:rFonts w:ascii="Calibri" w:eastAsia="Calibri" w:hAnsi="Calibri" w:cs="Calibri"/>
          <w:noProof/>
          <w:sz w:val="22"/>
        </w:rPr>
        <w:lastRenderedPageBreak/>
        <mc:AlternateContent>
          <mc:Choice Requires="wpg">
            <w:drawing>
              <wp:inline distT="0" distB="0" distL="0" distR="0">
                <wp:extent cx="2519934" cy="287286"/>
                <wp:effectExtent l="0" t="0" r="0" b="0"/>
                <wp:docPr id="43967" name="Group 43967"/>
                <wp:cNvGraphicFramePr/>
                <a:graphic xmlns:a="http://schemas.openxmlformats.org/drawingml/2006/main">
                  <a:graphicData uri="http://schemas.microsoft.com/office/word/2010/wordprocessingGroup">
                    <wpg:wgp>
                      <wpg:cNvGrpSpPr/>
                      <wpg:grpSpPr>
                        <a:xfrm>
                          <a:off x="0" y="0"/>
                          <a:ext cx="2519934" cy="287286"/>
                          <a:chOff x="0" y="0"/>
                          <a:chExt cx="2519934" cy="287286"/>
                        </a:xfrm>
                      </wpg:grpSpPr>
                      <wps:wsp>
                        <wps:cNvPr id="50158" name="Shape 50158"/>
                        <wps:cNvSpPr/>
                        <wps:spPr>
                          <a:xfrm>
                            <a:off x="0" y="0"/>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1" name="Rectangle 4361"/>
                        <wps:cNvSpPr/>
                        <wps:spPr>
                          <a:xfrm>
                            <a:off x="0" y="49612"/>
                            <a:ext cx="2283852" cy="103373"/>
                          </a:xfrm>
                          <a:prstGeom prst="rect">
                            <a:avLst/>
                          </a:prstGeom>
                          <a:ln>
                            <a:noFill/>
                          </a:ln>
                        </wps:spPr>
                        <wps:txbx>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wps:txbx>
                        <wps:bodyPr horzOverflow="overflow" vert="horz" lIns="0" tIns="0" rIns="0" bIns="0" rtlCol="0">
                          <a:noAutofit/>
                        </wps:bodyPr>
                      </wps:wsp>
                      <wps:wsp>
                        <wps:cNvPr id="4362" name="Rectangle 4362"/>
                        <wps:cNvSpPr/>
                        <wps:spPr>
                          <a:xfrm>
                            <a:off x="1716786" y="31248"/>
                            <a:ext cx="25337" cy="132054"/>
                          </a:xfrm>
                          <a:prstGeom prst="rect">
                            <a:avLst/>
                          </a:prstGeom>
                          <a:ln>
                            <a:noFill/>
                          </a:ln>
                        </wps:spPr>
                        <wps:txbx>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wps:txbx>
                        <wps:bodyPr horzOverflow="overflow" vert="horz" lIns="0" tIns="0" rIns="0" bIns="0" rtlCol="0">
                          <a:noAutofit/>
                        </wps:bodyPr>
                      </wps:wsp>
                      <wps:wsp>
                        <wps:cNvPr id="50169" name="Shape 50169"/>
                        <wps:cNvSpPr/>
                        <wps:spPr>
                          <a:xfrm>
                            <a:off x="0" y="281191"/>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 name="Rectangle 4366"/>
                        <wps:cNvSpPr/>
                        <wps:spPr>
                          <a:xfrm>
                            <a:off x="0" y="163912"/>
                            <a:ext cx="644358" cy="103373"/>
                          </a:xfrm>
                          <a:prstGeom prst="rect">
                            <a:avLst/>
                          </a:prstGeom>
                          <a:ln>
                            <a:noFill/>
                          </a:ln>
                        </wps:spPr>
                        <wps:txbx>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wps:txbx>
                        <wps:bodyPr horzOverflow="overflow" vert="horz" lIns="0" tIns="0" rIns="0" bIns="0" rtlCol="0">
                          <a:noAutofit/>
                        </wps:bodyPr>
                      </wps:wsp>
                    </wpg:wgp>
                  </a:graphicData>
                </a:graphic>
              </wp:inline>
            </w:drawing>
          </mc:Choice>
          <mc:Fallback>
            <w:pict>
              <v:group id="Group 43967" o:spid="_x0000_s1087" style="width:198.4pt;height:22.6pt;mso-position-horizontal-relative:char;mso-position-vertical-relative:line" coordsize="25199,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">
                <v:shape id="Shape 50158" o:spid="_x0000_s1088" style="position:absolute;width:25199;height:91;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" path="m,l2519934,r,9144l,9144,,e" fillcolor="black" stroked="f" strokeweight="0">
                  <v:stroke miterlimit="83231f" joinstyle="miter"/>
                  <v:path arrowok="t" textboxrect="0,0,2519934,9144"/>
                </v:shape>
                <v:rect id="Rectangle 4361" o:spid="_x0000_s1089" style="position:absolute;top:496;width:228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z9xwAAAN0AAAAPAAAAZHJzL2Rvd25yZXYueG1sRI9Ba8JA&#10;FITvBf/D8gq91Y21SI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EujDP3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v:textbox>
                </v:rect>
                <v:rect id="Rectangle 4362" o:spid="_x0000_s1090" style="position:absolute;left:17167;top:312;width:2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KK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Ltxkor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v:textbox>
                </v:rect>
                <v:shape id="Shape 50169" o:spid="_x0000_s1091" style="position:absolute;top:2811;width:25199;height:92;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" path="m,l2519934,r,9144l,9144,,e" fillcolor="black" stroked="f" strokeweight="0">
                  <v:stroke miterlimit="83231f" joinstyle="miter"/>
                  <v:path arrowok="t" textboxrect="0,0,2519934,9144"/>
                </v:shape>
                <v:rect id="Rectangle 4366" o:spid="_x0000_s1092" style="position:absolute;top:1639;width:64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SJ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MRKlIn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v:textbox>
                </v:rect>
                <w10:anchorlock/>
              </v:group>
            </w:pict>
          </mc:Fallback>
        </mc:AlternateContent>
      </w:r>
    </w:p>
    <w:p w:rsidR="00C61437" w:rsidRDefault="004E0964">
      <w:pPr xmlns:w="http://schemas.openxmlformats.org/wordprocessingml/2006/main">
        <w:pStyle w:val="1"/>
        <w:spacing w:after="269" w:line="249" w:lineRule="auto"/>
        <w:ind w:left="14" w:right="69" w:firstLine="558"/>
        <w:jc w:val="left"/>
      </w:pPr>
      <w:bookmarkStart xmlns:w="http://schemas.openxmlformats.org/wordprocessingml/2006/main" w:id="4" w:name="_Toc49879"/>
      <w:r xmlns:w="http://schemas.openxmlformats.org/wordprocessingml/2006/main">
        <w:t xml:space="preserve">II. Aksiyadorlarning huquqlari va adolatli munosabati va asosiy mulkchilik funktsiyalari</w:t>
      </w:r>
      <w:bookmarkEnd xmlns:w="http://schemas.openxmlformats.org/wordprocessingml/2006/main" w:id="4"/>
    </w:p>
    <w:p w:rsidR="00C61437" w:rsidRDefault="004E0964">
      <w:pPr xmlns:w="http://schemas.openxmlformats.org/wordprocessingml/2006/main">
        <w:spacing w:after="81" w:line="254" w:lineRule="auto"/>
        <w:ind w:left="0" w:right="99" w:firstLine="0"/>
      </w:pPr>
      <w:r xmlns:w="http://schemas.openxmlformats.org/wordprocessingml/2006/main">
        <w:rPr>
          <w:b/>
          <w:i/>
          <w:sz w:val="19"/>
        </w:rPr>
        <w:t xml:space="preserve">Korporativ boshqaruv tizimi himoya qilishi va yordam berishi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aktsiyadorlarning huquqlarini amalga oshirish va barcha aktsiyadorlarga, shu jumladan minoritar va xorijiy aktsiyadorlarga nisbatan adolatli munosabatni ta'minlash.</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Barcha aktsiyadorlar o'z huquqlari buzilganligi uchun samarali qoplanish imkoniyatiga ega bo'lishi kerak.</w:t>
      </w:r>
    </w:p>
    <w:p w:rsidR="00C61437" w:rsidRDefault="004E0964">
      <w:pPr xmlns:w="http://schemas.openxmlformats.org/wordprocessingml/2006/main">
        <w:ind w:left="-14" w:right="47"/>
      </w:pPr>
      <w:r xmlns:w="http://schemas.openxmlformats.org/wordprocessingml/2006/main">
        <w:t xml:space="preserve">Aktsiyadorlar ma'lum mulk huquqiga ega. Masalan, ochiq aksiyadorlik jamiyatining aktsiyalari sotib olinishi, sotilishi yoki o'tkazilishi mumkin. Aksiyadorlik ulushi, shuningdek, investorga investitsiya miqdori bilan cheklangan holda, korporatsiya foydasida ishtirok etish huquqini beradi. Bundan tashqari, aktsiyadorlik ulushiga egalik qilish korporatsiya haqida ma'lumot olish huquqini va korporatsiyaga ta'sir qilish huquqini, birinchi navbatda, aktsiyadorlarning umumiy yig'ilishida ishtirok etish va ovoz berish yo'li bilan ta'minlaydi.</w:t>
      </w:r>
    </w:p>
    <w:p w:rsidR="00C61437" w:rsidRDefault="004E0964">
      <w:pPr xmlns:w="http://schemas.openxmlformats.org/wordprocessingml/2006/main">
        <w:ind w:left="-14" w:right="47"/>
      </w:pPr>
      <w:r xmlns:w="http://schemas.openxmlformats.org/wordprocessingml/2006/main">
        <w:t xml:space="preserve">Biroq, amaliy masala sifatida, korporatsiyani aksiyadorlar referendumi orqali boshqarib bo'lmaydi. Aksiyadorlar organi manfaatlari, maqsadlari, investitsiya ufqlari va imkoniyatlari turlicha bo'lgan shaxslar va muassasalardan iborat. Bundan tashqari, korporatsiya rahbariyati biznes qarorlarini tezda qabul qila olishi kerak. Ushbu voqeliklar va tez o'zgaruvchan va doimiy o'zgaruvchan bozorlarda korporatsiya ishlarini boshqarishning murakkabligi nuqtai nazaridan, aktsiyadorlar korporativ faoliyatni boshqarish uchun javobgarlikni o'z zimmalariga olishlari kutilmaydi. Korporativ strategiya va operatsiyalar uchun mas'uliyat odatda boshqaruv kengashi va boshqaruv guruhi tomonidan tanlanadi, rag'batlantiriladi va kerak bo'lganda boshqaruv kengashi tomonidan almashtiriladi.</w:t>
      </w:r>
    </w:p>
    <w:p w:rsidR="00C61437" w:rsidRDefault="004E0964">
      <w:pPr xmlns:w="http://schemas.openxmlformats.org/wordprocessingml/2006/main">
        <w:ind w:left="-14" w:right="47"/>
      </w:pPr>
      <w:r xmlns:w="http://schemas.openxmlformats.org/wordprocessingml/2006/main">
        <w:t xml:space="preserve">Aktsiyadorlarning korporatsiya markaziga ma'lum fundamental masalalar bo'yicha ta'sir o'tkazish huquqlari, masalan, boshqaruv a'zolarini saylash yoki boshqaruv tarkibiga ta'sir qilishning boshqa usullari, jamiyatning huquqiy hujjatlariga o'zgartirishlar kiritish, favqulodda bitimlarni tasdiqlash va belgilangan boshqa asosiy masalalar. kompaniya qonunchiligida va kompaniyaning ichki nizomlarida. Ushbu bo'limni aksariyat mamlakatlarda qonun tomonidan tan olingan aktsiyadorlarning eng asosiy huquqlari bayoni sifatida ko'rish mumkin. Auditorlarni tasdiqlash yoki saylash, boshqaruv kengashi a'zolarini to'g'ridan-to'g'ri nomzod qilib ko'rsatish, aktsiyalarni garovga qo'yish qobiliyati, foyda taqsimotini tasdiqlash, aktsiyadorning boshqaruv a'zosi va/yoki asosiy ijrochiga to'lashda ovoz berish qobiliyati, tasdiqlash kabi qo'shimcha huquqlar</w:t>
      </w:r>
    </w:p>
    <w:p w:rsidR="00C61437" w:rsidRDefault="00C61437">
      <w:pPr>
        <w:sectPr w:rsidR="00C61437">
          <w:headerReference w:type="even" r:id="rId56"/>
          <w:headerReference w:type="default" r:id="rId57"/>
          <w:footerReference w:type="even" r:id="rId58"/>
          <w:footerReference w:type="default" r:id="rId59"/>
          <w:headerReference w:type="first" r:id="rId60"/>
          <w:footerReference w:type="first" r:id="rId61"/>
          <w:pgSz w:w="9080" w:h="13040"/>
          <w:pgMar w:top="619" w:right="804" w:bottom="556" w:left="1303" w:header="720" w:footer="473" w:gutter="0"/>
          <w:cols w:space="720"/>
          <w:titlePg/>
        </w:sectPr>
      </w:pPr>
    </w:p>
    <w:p w:rsidR="00C61437" w:rsidRDefault="004E0964">
      <w:pPr xmlns:w="http://schemas.openxmlformats.org/wordprocessingml/2006/main">
        <w:ind w:left="-14" w:right="47" w:firstLine="0"/>
      </w:pPr>
      <w:r xmlns:w="http://schemas.openxmlformats.org/wordprocessingml/2006/main">
        <w:lastRenderedPageBreak xmlns:w="http://schemas.openxmlformats.org/wordprocessingml/2006/main"/>
      </w:r>
      <w:r xmlns:w="http://schemas.openxmlformats.org/wordprocessingml/2006/main">
        <w:t xml:space="preserve">turli yurisdiktsiyalarda bog'liq bo'lgan muhim bitimlar va boshqalar ham o'rnatilgan.</w:t>
      </w:r>
    </w:p>
    <w:p w:rsidR="00C61437" w:rsidRDefault="004E0964">
      <w:pPr xmlns:w="http://schemas.openxmlformats.org/wordprocessingml/2006/main">
        <w:ind w:left="-14" w:right="47"/>
      </w:pPr>
      <w:r xmlns:w="http://schemas.openxmlformats.org/wordprocessingml/2006/main">
        <w:t xml:space="preserve">Investorlarning o‘zlari taqdim etayotgan kapitalni korporativ menejerlar, boshqaruv a’zolari yoki nazorat qiluvchi aktsiyadorlar tomonidan noto‘g‘ri ishlatish yoki o‘zlashtirishdan himoyalanishiga ishonchi kapital bozorlarining rivojlanishi va to‘g‘ri ishlashida muhim omil hisoblanadi. Korporativ kengashlar, boshqaruvchilar va aksiyadorlarning nazorat paketi egalari nazorat paketiga ega bo‘lmagan aksiyadorlar hisobidan o‘z manfaatlarini himoya qiluvchi faoliyat bilan shug‘ullanish imkoniyatiga ega bo‘lishi mumkin. Investorlarni himoya qilishda aktsiyadorlarning </w:t>
      </w:r>
      <w:r xmlns:w="http://schemas.openxmlformats.org/wordprocessingml/2006/main">
        <w:rPr>
          <w:i/>
        </w:rPr>
        <w:t xml:space="preserve">ex ante </w:t>
      </w:r>
      <w:r xmlns:w="http://schemas.openxmlformats.org/wordprocessingml/2006/main">
        <w:t xml:space="preserve">va </w:t>
      </w:r>
      <w:r xmlns:w="http://schemas.openxmlformats.org/wordprocessingml/2006/main">
        <w:rPr>
          <w:i/>
        </w:rPr>
        <w:t xml:space="preserve">ex post huquqlarini </w:t>
      </w:r>
      <w:r xmlns:w="http://schemas.openxmlformats.org/wordprocessingml/2006/main">
        <w:t xml:space="preserve">farqlash foydalidir </w:t>
      </w:r>
      <w:r xmlns:w="http://schemas.openxmlformats.org/wordprocessingml/2006/main">
        <w:t xml:space="preserve">. </w:t>
      </w:r>
      <w:r xmlns:w="http://schemas.openxmlformats.org/wordprocessingml/2006/main">
        <w:rPr>
          <w:i/>
        </w:rPr>
        <w:t xml:space="preserve">Ex ante </w:t>
      </w:r>
      <w:r xmlns:w="http://schemas.openxmlformats.org/wordprocessingml/2006/main">
        <w:t xml:space="preserve">huquqlar, masalan, muayyan qarorlar uchun imtiyozli huquqlar va malakali ko'pchilik. </w:t>
      </w:r>
      <w:r xmlns:w="http://schemas.openxmlformats.org/wordprocessingml/2006/main">
        <w:rPr>
          <w:i/>
        </w:rPr>
        <w:t xml:space="preserve">Sobiq </w:t>
      </w:r>
      <w:r xmlns:w="http://schemas.openxmlformats.org/wordprocessingml/2006/main">
        <w:t xml:space="preserve">huquqlar, huquqlar buzilgan taqdirda, to'lovni talab qilishga imkon beradi. Huquqiy va me'yoriy-huquqiy bazani qo'llash kuchsiz bo'lgan yurisdiktsiyalarda aktsiyadorlarning </w:t>
      </w:r>
      <w:r xmlns:w="http://schemas.openxmlformats.org/wordprocessingml/2006/main">
        <w:rPr>
          <w:i/>
        </w:rPr>
        <w:t xml:space="preserve">oldingi </w:t>
      </w:r>
      <w:r xmlns:w="http://schemas.openxmlformats.org/wordprocessingml/2006/main">
        <w:t xml:space="preserve">huquqlarini kuchaytirish maqsadga muvofiq bo'lishi mumkin, masalan, aktsiyadorlar yig'ilishining kun tartibiga masalalarni qo'yish uchun ulushga egalik chegaralarining pastligi yoki aktsiyadorlarning ko'pchilik ovozini talab qilish orqali. muayyan muhim qarorlar uchun aktsiyadorlar. Prinsiplar </w:t>
      </w:r>
      <w:r xmlns:w="http://schemas.openxmlformats.org/wordprocessingml/2006/main">
        <w:t xml:space="preserve">korporativ boshqaruvda xorijiy va mahalliy aktsiyadorlar uchun teng munosabatni qo'llab-quvvatlaydi </w:t>
      </w:r>
      <w:r xmlns:w="http://schemas.openxmlformats.org/wordprocessingml/2006/main">
        <w:rPr>
          <w:i/>
        </w:rPr>
        <w:t xml:space="preserve">. </w:t>
      </w:r>
      <w:r xmlns:w="http://schemas.openxmlformats.org/wordprocessingml/2006/main">
        <w:t xml:space="preserve">Ular to'g'ridan-to'g'ri xorijiy investitsiyalarni tartibga solish bo'yicha hukumat siyosatiga murojaat qilmaydi.</w:t>
      </w:r>
    </w:p>
    <w:p w:rsidR="00C61437" w:rsidRDefault="004E0964">
      <w:pPr xmlns:w="http://schemas.openxmlformats.org/wordprocessingml/2006/main">
        <w:ind w:left="-14" w:right="47"/>
      </w:pPr>
      <w:r xmlns:w="http://schemas.openxmlformats.org/wordprocessingml/2006/main">
        <w:t xml:space="preserve">Aksiyadorlar o‘z huquqlarini ta’minlash usullaridan biri bu boshqaruv va boshqaruv a’zolariga nisbatan huquqiy va ma’muriy ish qo‘zg‘atish imkoniyatidir. Tajriba shuni ko'rsatadiki, aktsiyadorlar huquqlarini qay darajada himoya qilish darajasini belgilovchi muhim omil bu shikoyatlarni oqilona narxda va ortiqcha kechiktirmasdan qoplashning samarali usullari mavjudligidir. Minoritar investorlarning ishonchi huquqiy tizimda minoritar aktsiyadorlarning huquqlari buzilgan deb hisoblash uchun asosli asoslar mavjud bo'lganda sudga da'vo qo'zg'atish mexanizmlari ta'minlanganida kuchayadi. Bunday ijro mexanizmlarini ta'minlash qonun chiqaruvchi va tartibga soluvchilarning asosiy vazifasi hisoblanadi.</w:t>
      </w:r>
    </w:p>
    <w:p w:rsidR="00C61437" w:rsidRDefault="004E0964">
      <w:pPr xmlns:w="http://schemas.openxmlformats.org/wordprocessingml/2006/main">
        <w:ind w:left="-14" w:right="47"/>
      </w:pPr>
      <w:r xmlns:w="http://schemas.openxmlformats.org/wordprocessingml/2006/main">
        <w:t xml:space="preserve">Har qanday investorga sudda korporativ faoliyatga e'tiroz bildirishga imkon beradigan huquqiy tizim haddan tashqari sud jarayonlariga moyil bo'lishi mumkinligi xavfi mavjud. Shunday qilib, ko'plab huquqiy tizimlar boshqaruv va kengash a'zolarini aktsiyadorlar shikoyatlarining etarliligini tekshirish shaklida sud ishlarini suiiste'mol qilishdan himoya qilish uchun qoidalarni kiritdi, bu boshqaruv va boshqaruv a'zolarining harakatlari uchun xavfsiz joy deb ataladi (masalan, ishbilarmonlik qarori qoidasi). axborotni oshkor qilish uchun xavfsiz port sifatida. Oxir-oqibat, investorlarga mulk huquqining buzilishini bartaraf etish choralarini izlashga ruxsat berish va ortiqcha sud jarayonlaridan qochish o'rtasida muvozanatni saqlash kerak. Ko'pgina mamlakatlar qimmatli qog'ozlarni tartibga soluvchi organlar yoki boshqa tartibga soluvchi organlar tomonidan tashkil etiladigan ma'muriy sud muhokamalari yoki hakamlik tartib-qoidalari kabi muqobil hal qilish tartib-qoidalari, hech bo'lmaganda birinchi instantsiya darajasida nizolarni hal qilishning samarali usuli ekanligini aniqladi. Ixtisoslashgan sud tartib-qoidalari, shuningdek, o'z vaqtida ko'rsatma olish uchun amaliy vosita bo'lishi mumkin va pirovardida nizolarni tezda hal qilishga yordam beradi.</w:t>
      </w:r>
    </w:p>
    <w:p w:rsidR="00C61437" w:rsidRDefault="004E0964">
      <w:pPr xmlns:w="http://schemas.openxmlformats.org/wordprocessingml/2006/main">
        <w:numPr>
          <w:ilvl w:val="0"/>
          <w:numId w:val="3"/>
        </w:numPr>
        <w:spacing w:after="61" w:line="306" w:lineRule="auto"/>
        <w:ind w:right="47" w:hanging="312"/>
      </w:pPr>
      <w:r xmlns:w="http://schemas.openxmlformats.org/wordprocessingml/2006/main">
        <w:rPr>
          <w:b/>
        </w:rPr>
        <w:t xml:space="preserve">Aksiyadorlarning asosiy huquqlari quyidagilarga bo'lgan huquqlarni o'z ichiga olishi kerak: 1) mulkni ro'yxatdan o'tkazishning xavfsiz usullari; 2) aktsiyalarni topshirish yoki topshirish; 3) korporatsiya toʻgʻrisidagi tegishli va muhim maʼlumotlarni oʻz vaqtida va muntazam ravishda olish; 4) </w:t>
      </w:r>
      <w:r xmlns:w="http://schemas.openxmlformats.org/wordprocessingml/2006/main">
        <w:rPr>
          <w:b/>
        </w:rPr>
        <w:t xml:space="preserve">aksiyadorlarning </w:t>
      </w:r>
      <w:r xmlns:w="http://schemas.openxmlformats.org/wordprocessingml/2006/main">
        <w:rPr>
          <w:b/>
        </w:rPr>
        <w:t xml:space="preserve">umumiy yig‘ilishlarida </w:t>
      </w:r>
      <w:r xmlns:w="http://schemas.openxmlformats.org/wordprocessingml/2006/main">
        <w:rPr>
          <w:b/>
        </w:rPr>
        <w:t xml:space="preserve">qatnashish va ovoz berish ; </w:t>
      </w:r>
      <w:r xmlns:w="http://schemas.openxmlformats.org/wordprocessingml/2006/main">
        <w:rPr>
          <w:b/>
        </w:rPr>
        <w:lastRenderedPageBreak xmlns:w="http://schemas.openxmlformats.org/wordprocessingml/2006/main"/>
      </w:r>
      <w:r xmlns:w="http://schemas.openxmlformats.org/wordprocessingml/2006/main">
        <w:rPr>
          <w:b/>
        </w:rPr>
        <w:t xml:space="preserve">5) hay’at a’zolarini saylaydi va lavozimidan ozod qiladi; va 6) korporatsiya foydasiga ulush.</w:t>
      </w:r>
    </w:p>
    <w:p w:rsidR="00C61437" w:rsidRDefault="004E0964">
      <w:pPr xmlns:w="http://schemas.openxmlformats.org/wordprocessingml/2006/main">
        <w:numPr>
          <w:ilvl w:val="0"/>
          <w:numId w:val="3"/>
        </w:numPr>
        <w:spacing w:after="61" w:line="306" w:lineRule="auto"/>
        <w:ind w:right="47" w:hanging="312"/>
      </w:pPr>
      <w:r xmlns:w="http://schemas.openxmlformats.org/wordprocessingml/2006/main">
        <w:rPr>
          <w:b/>
        </w:rPr>
        <w:t xml:space="preserve">Aktsiyadorlar asosiy korporativ o'zgarishlarga oid qarorlar to'g'risida yetarlicha ma'lumotga ega bo'lishlari va ma'qullash yoki qabul qilishda ishtirok etish huquqiga ega bo'lishlari kerak, masalan: 1) kompaniyaning ustaviga yoki ta'sis ustaviga yoki shunga o'xshash boshqaruv hujjatlariga o'zgartirishlar kiritish; 2) qo'shimcha aktsiyalarga ruxsat berish; va 3) favqulodda operatsiyalar, shu jumladan, barcha yoki deyarli barcha aktivlarni topshirish, kompaniyaning sotilishiga olib keladi.</w:t>
      </w:r>
    </w:p>
    <w:p w:rsidR="00C61437" w:rsidRDefault="004E0964">
      <w:pPr xmlns:w="http://schemas.openxmlformats.org/wordprocessingml/2006/main">
        <w:ind w:left="-14" w:right="47"/>
      </w:pPr>
      <w:r xmlns:w="http://schemas.openxmlformats.org/wordprocessingml/2006/main">
        <w:t xml:space="preserve">Kompaniyalarning sheriklik va tegishli kompaniyalarni tashkil etish va ularga operatsion aktivlarni, pul oqimlari huquqlarini va boshqa huquq va majburiyatlarni topshirish qobiliyati biznesning moslashuvchanligi va murakkab tashkilotlarda javobgarlikni topshirish uchun muhimdir. Bu, shuningdek, kompaniyaga operatsion aktivlardan voz kechish va faqat xolding kompaniyasi bo'lish imkonini beradi. Biroq, tegishli tekshiruvlar va muvozanatlarsiz bunday imkoniyatlar ham suiiste'mol qilinishi mumkin.</w:t>
      </w:r>
    </w:p>
    <w:p w:rsidR="00C61437" w:rsidRDefault="004E0964">
      <w:pPr xmlns:w="http://schemas.openxmlformats.org/wordprocessingml/2006/main">
        <w:numPr>
          <w:ilvl w:val="0"/>
          <w:numId w:val="3"/>
        </w:numPr>
        <w:spacing w:after="61" w:line="306" w:lineRule="auto"/>
        <w:ind w:right="47" w:hanging="312"/>
      </w:pPr>
      <w:r xmlns:w="http://schemas.openxmlformats.org/wordprocessingml/2006/main">
        <w:rPr>
          <w:b/>
        </w:rPr>
        <w:t xml:space="preserve">Aksiyadorlar aksiyadorlarning umumiy yig‘ilishida samarali ishtirok etish va ovoz berish imkoniyatiga ega bo‘lishi va aksiyadorlarning umumiy yig‘ilishini tartibga soluvchi qoidalar, shu jumladan ovoz berish tartib-qoidalari haqida xabardor bo‘lishi kerak:</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Aksiyadorlar umumiy yig'ilishlar o'tkaziladigan sana, joy va kun tartibi to'g'risida etarli va o'z vaqtida ma'lumot, shuningdek, yig'ilishda hal qilinadigan masalalar bo'yicha to'liq va o'z vaqtida ma'lumotlar bilan ta'minlanishi kerak.</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Aksiyadorlarning umumiy yig'ilishini o'tkazish jarayonlari va tartiblari barcha aksiyadorlarga nisbatan adolatli munosabatda bo'lishini ta'minlashi kerak. Kompaniya tartib-qoidalari ovoz berishni ortiqcha qiyinlashtirmasligi yoki qimmatga keltirmasligi kerak.</w:t>
      </w:r>
    </w:p>
    <w:p w:rsidR="00C61437" w:rsidRDefault="004E0964">
      <w:pPr xmlns:w="http://schemas.openxmlformats.org/wordprocessingml/2006/main">
        <w:ind w:left="-14" w:right="47"/>
      </w:pPr>
      <w:r xmlns:w="http://schemas.openxmlformats.org/wordprocessingml/2006/main">
        <w:t xml:space="preserve">Aksiyadorlarning umumiy yig‘ilishlarida qatnashish huquqi aksiyadorlarning asosiy huquqidir. Boshqaruv va nazorat qiluvchi investorlar ba'zida nazoratga ega bo'lmagan yoki xorijiy investorlarni kompaniyaning yo'nalishiga ta'sir o'tkazishga urinishlaridan qaytarishga harakat qilishdi. Ba'zi kompaniyalar ovoz berish uchun yig'im olishgan. Boshqa mumkin bo'lgan to'siqlar orasida ishonchli vakillar tomonidan ovoz berishni taqiqlash, ovoz berish uchun aktsiyadorlarning umumiy yig'ilishida shaxsan ishtirok etish talabi, yig'ilishni uzoq joyda o'tkazish va faqat qo'l ko'rsatish orqali ovoz berishga ruxsat berish kiradi. Boshqa tartib-qoidalar egalik huquqini amalga oshirishni deyarli imkonsiz qilishi mumkin. Ovoz berish materiallari investorlarga mulohaza yuritish va maslahatlashish uchun etarli vaqt ajratish uchun aktsiyadorlarning umumiy yig'ilishi vaqtiga juda yaqin yuborilishi mumkin. Ko'pgina kompaniyalar aktsiyadorlar bilan aloqa va qarorlar qabul qilishning yaxshiroq kanallarini ishlab chiqishga intilmoqda. Kompaniyalar tomonidan umumiy yig‘ilishlarda ishtirok etish uchun sun’iy to‘siqlarni bartaraf etish bo‘yicha sa’y-harakatlari rag‘batlantiriladi va korporativ boshqaruv tizimi sirtdan elektron ovoz berishdan, jumladan, ishonchli vakillar materiallarini elektron tarzda tarqatish va ovoz berishni tasdiqlashning ishonchli tizimlaridan foydalanishga yordam berishi kerak. Xususiy huquqni muhofaza qilish kuchsiz bo'lgan yurisdiktsiyalarda regulyatorlar adolatsiz ovoz berish amaliyotiga chek qo'yish imkoniyatiga ega bo'lishi kerak.</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Aksiyadorlar kengashga savollar berish, shu jumladan yillik tashqi auditga oid savollar berish, umumiy yig‘ilishlar kun tartibiga masalalarni qo‘yish va oqilona cheklovlar bilan qarorlar taklif qilish imkoniyatiga ega bo‘lishi kerak.</w:t>
      </w:r>
    </w:p>
    <w:p w:rsidR="00C61437" w:rsidRDefault="004E0964">
      <w:pPr xmlns:w="http://schemas.openxmlformats.org/wordprocessingml/2006/main">
        <w:ind w:left="-14" w:right="47"/>
      </w:pPr>
      <w:r xmlns:w="http://schemas.openxmlformats.org/wordprocessingml/2006/main">
        <w:lastRenderedPageBreak xmlns:w="http://schemas.openxmlformats.org/wordprocessingml/2006/main"/>
      </w:r>
      <w:r xmlns:w="http://schemas.openxmlformats.org/wordprocessingml/2006/main">
        <w:t xml:space="preserve">Aksiyadorlarning umumiy yig‘ilishlarda ishtirok etishini rag‘batlantirish maqsadida ko‘plab yurisdiksiyalar aksiyadorlarning </w:t>
      </w:r>
      <w:r xmlns:w="http://schemas.openxmlformats.org/wordprocessingml/2006/main">
        <w:t xml:space="preserve">oddiy va tushunarli o‘zgartirishlar va qarorlar kiritish jarayoni orqali kun tartibiga masalalarni joylashtirish hamda umumiy yig‘ilish oldidan savollar berish va ularga javob olish imkoniyatlarini yaxshilagan. </w:t>
      </w:r>
      <w:r xmlns:w="http://schemas.openxmlformats.org/wordprocessingml/2006/main">
        <w:t xml:space="preserve">rahbariyat va boshqaruv a'zolaridan. Aktsiyadorlar tashqi audit hisobotiga oid savollarni ham berishlari kerak. Kompaniyalar bunday imkoniyatlarni suiiste'mol qilish sodir bo'lmasligini ta'minlashda oqlanadi. Masalan, aktsiyadorlar qarorlari kun tartibiga kiritilishi uchun ular ma'lum bozor qiymatiga yoki aksiyalarning foiziga yoki ovoz berish huquqiga ega bo'lgan aktsiyadorlar tomonidan qo'llab-quvvatlanishini talab qilish maqsadga muvofiqdir. Minoritar aktsiyadorlarning kun tartibiga biron bir masalani qo'yishiga samarali to'sqinlik qilmaslik uchun ushbu chegara mulkning kontsentratsiyasi darajasini hisobga olgan holda belgilanishi kerak. Aksiyadorlarning ma'qullangan va aksiyadorlar yig'ilishining vakolatiga kiruvchi qarorlar boshqaruv kengashi tomonidan ko'rib chiqilishi kerak.</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Boshqaruv aʼzolarini koʻrsatish va saylash kabi asosiy korporativ boshqaruv qarorlarini qabul qilishda aksiyadorlarning samarali ishtirok etishiga koʻmaklashish kerak. Aktsiyadorlar o'z fikrlarini, shu jumladan aksiyadorlar yig'ilishida ovoz berish orqali, tegishlicha, boshqaruv kengashi a'zolari va/yoki asosiy rahbarlarga haq to'lashda e'lon qilishlari kerak. Kengash a'zolari va xodimlariga kompensatsiya to'lash sxemalarining kapital komponenti aktsiyadorlar tomonidan tasdiqlanishi kerak.</w:t>
      </w:r>
    </w:p>
    <w:p w:rsidR="00C61437" w:rsidRDefault="004E0964">
      <w:pPr xmlns:w="http://schemas.openxmlformats.org/wordprocessingml/2006/main">
        <w:ind w:left="-14" w:right="47"/>
      </w:pPr>
      <w:r xmlns:w="http://schemas.openxmlformats.org/wordprocessingml/2006/main">
        <w:t xml:space="preserve">Boshqaruv a'zolarini saylash aksiyadorning asosiy huquqi hisoblanadi. Saylov jarayoni samarali boʻlishi uchun aksiyadorlar boshqaruv kengashi aʼzolari nomzodini koʻrsatishda ishtirok etishi hamda alohida nomzodlar yoki ularning turli roʻyxatlari boʻyicha ovoz berish imkoniyatiga ega boʻlishi kerak. Shu maqsadda aktsiyadorlar bir qator mamlakatlarda aktsiyadorlar uchun taqdim etiladigan kompaniyaning ovoz berish materiallaridan, suiiste'mollikning oldini olish shartlarini hisobga olgan holda foydalanishlari mumkin. Nomzodlarni ko'rsatish bilan bog'liq holda, ko'plab kompaniyalarning kengashlari nomzodlarni ko'rsatishning belgilangan tartib-qoidalariga to'g'ri rioya etilishini ta'minlash, muvozanatli va malakali kengashni izlashga ko'maklashish va muvofiqlashtirish uchun nomzodlar qo'yish qo'mitalari tuzdilar. Mustaqil boshqaruv a'zolarining ushbu qo'mitada asosiy rolga ega bo'lishi yaxshi amaliyot hisoblanadi. Tanlov jarayonini yanada takomillashtirish uchun </w:t>
      </w:r>
      <w:r xmlns:w="http://schemas.openxmlformats.org/wordprocessingml/2006/main">
        <w:rPr>
          <w:i/>
        </w:rPr>
        <w:t xml:space="preserve">Prinsiplar , </w:t>
      </w:r>
      <w:r xmlns:w="http://schemas.openxmlformats.org/wordprocessingml/2006/main">
        <w:t xml:space="preserve">shuningdek, kengash aʼzoligiga nomzodlarning tajribasi va maʼlumotlarini toʻliq va oʻz vaqtida oshkor qilishni hamda nomzodlarni koʻrsatish jarayonini talab qiladi, bu esa har bir nomzodning qobiliyati va munosibligini asosli baholash imkonini beradi. Nomzodlar egallagan boshqa har qanday boshqaruv lavozimlari va ayrim yurisdiktsiyalarda ular nomzodi ko'rsatilgan lavozimlar to'g'risidagi ma'lumotlarni ham oshkor qilish yaxshi amaliyot hisoblanadi.</w:t>
      </w:r>
    </w:p>
    <w:p w:rsidR="00C61437" w:rsidRDefault="004E0964">
      <w:pPr xmlns:w="http://schemas.openxmlformats.org/wordprocessingml/2006/main">
        <w:ind w:left="-14" w:right="47"/>
      </w:pPr>
      <w:r xmlns:w="http://schemas.openxmlformats.org/wordprocessingml/2006/main">
        <w:t xml:space="preserve">Prinsiplar </w:t>
      </w:r>
      <w:r xmlns:w="http://schemas.openxmlformats.org/wordprocessingml/2006/main">
        <w:t xml:space="preserve">boshqaruv kengashi a'zolari va asosiy rahbarlarning ish haqi to'g'risidagi ma'lumotlarni oshkor qilishni talab qiladi </w:t>
      </w:r>
      <w:r xmlns:w="http://schemas.openxmlformats.org/wordprocessingml/2006/main">
        <w:rPr>
          <w:i/>
        </w:rPr>
        <w:t xml:space="preserve">. </w:t>
      </w:r>
      <w:r xmlns:w="http://schemas.openxmlformats.org/wordprocessingml/2006/main">
        <w:t xml:space="preserve">Xususan, aktsiyadorlar ish haqi siyosatini, shuningdek, ushbu siyosatga muvofiq amalga oshirilgan kompensatsiya kelishuvlarining umumiy qiymatini bilishlari muhimdir. Aktsiyadorlar, shuningdek, kengashning salohiyatini va kengashga nomzodlarni izlashlari kerak bo'lgan fazilatlarni baholaganda, mukofot va kompaniya faoliyati qanday bog'liqligidan manfaatdor. Ish haqini to'lashning turli shakllari (majburiy yoki maslahat ovozi, </w:t>
      </w:r>
      <w:r xmlns:w="http://schemas.openxmlformats.org/wordprocessingml/2006/main">
        <w:rPr>
          <w:i/>
        </w:rPr>
        <w:t xml:space="preserve">oldingi </w:t>
      </w:r>
      <w:r xmlns:w="http://schemas.openxmlformats.org/wordprocessingml/2006/main">
        <w:t xml:space="preserve">va/yoki </w:t>
      </w:r>
      <w:r xmlns:w="http://schemas.openxmlformats.org/wordprocessingml/2006/main">
        <w:rPr>
          <w:i/>
        </w:rPr>
        <w:t xml:space="preserve">post </w:t>
      </w:r>
      <w:r xmlns:w="http://schemas.openxmlformats.org/wordprocessingml/2006/main">
        <w:t xml:space="preserve">, boshqaruv kengashi a'zolari va/yoki asosiy rahbarlar qamrab olingan, individual va/yoki jami kompensatsiya, kompensatsiya siyosati va/yoki haqiqiy ish haqi) muhim rol o'ynaydi. aktsiyadorlar kayfiyatining kuchi va ohangini boshqaruv kengashiga etkazishdagi roli. Kapitalga asoslangan sxemalar bo'lsa, </w:t>
      </w:r>
      <w:r xmlns:w="http://schemas.openxmlformats.org/wordprocessingml/2006/main">
        <w:lastRenderedPageBreak xmlns:w="http://schemas.openxmlformats.org/wordprocessingml/2006/main"/>
      </w:r>
      <w:r xmlns:w="http://schemas.openxmlformats.org/wordprocessingml/2006/main">
        <w:t xml:space="preserve">ularning aktsiyadorlar kapitalini suyultirish va boshqaruv imtiyozlarini kuchli aniqlash potentsiali ular </w:t>
      </w:r>
      <w:r xmlns:w="http://schemas.openxmlformats.org/wordprocessingml/2006/main">
        <w:t xml:space="preserve">aktsiyadorlar tomonidan jismoniy shaxslar uchun yoki umuman sxema siyosati uchun ma'qullanishi kerakligini anglatadi. Mavjud sxemalarga jiddiy o'zgartirishlar kiritish uchun aktsiyadorning roziligi ham talab qilinishi kerak.</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Aktsiyadorlar shaxsan yoki sirtdan ovoz berish imkoniyatiga ega bo'lishi kerak va shaxsan yoki sirtdan berilgan ovozlarga teng ta'sir ko'rsatishi kerak.</w:t>
      </w:r>
    </w:p>
    <w:p w:rsidR="00C61437" w:rsidRDefault="004E0964">
      <w:pPr xmlns:w="http://schemas.openxmlformats.org/wordprocessingml/2006/main">
        <w:ind w:left="-14" w:right="47"/>
      </w:pPr>
      <w:r xmlns:w="http://schemas.openxmlformats.org/wordprocessingml/2006/main">
        <w:t xml:space="preserve">Aktsiyadorlarning ishtirokini ta'minlashdan maqsad yurisdiktsiyalar va/yoki kompaniyalar ovoz berishda axborot texnologiyalaridan, jumladan, barcha listing kompaniyalarida xavfsiz elektron ovoz berishdan ko'proq foydalanishga yordam berishini ko'rsatadi. Prinsiplar </w:t>
      </w:r>
      <w:r xmlns:w="http://schemas.openxmlformats.org/wordprocessingml/2006/main">
        <w:rPr>
          <w:i/>
        </w:rPr>
        <w:t xml:space="preserve">ishonchli </w:t>
      </w:r>
      <w:r xmlns:w="http://schemas.openxmlformats.org/wordprocessingml/2006/main">
        <w:t xml:space="preserve">vakil orqali ovoz berishni umumiy qabul qilishni tavsiya qiladi. Darhaqiqat, investorlar proksi-vositaviy ovoz berishga tayanishi mumkin bo'lgan aktsiyadorlarning huquqlarini ilgari surish va himoya qilish muhimdir. Korporativ boshqaruv tizimi ishonchli vakillarning ko'rsatmasiga muvofiq ovoz berishni ta'minlashi kerak. Kompaniyalarga ishonchli shaxslarni olishga ruxsat berilgan yurisdiktsiyalarda yig'ilish raisi (kompaniya tomonidan olingan aktsiyadorlarning ishonchli vakillarini odatdagidek qabul qiluvchi sifatida) boshqarilmagan ishonchli shaxslarni biriktirish orqali ovoz berish huquqlarini qanday amalga oshirishini oshkor qilish muhimdir. Kompaniyaning pensiya jamg'armalari va xodimlarning aktsiyalariga egalik qilish rejalari bo'yicha boshqaruv kengashi yoki rahbariyatining ishonchli vakillari bo'lsa, ovoz berish bo'yicha ko'rsatmalar oshkor etilishi kerak. G'aznachilik aktsiyalari va sho''ba korxonalarga tegishli bo'lgan kompaniya aktsiyalari ovoz berishga yo'l qo'yilmasligi va kvorum maqsadlarida hisobga olinmasligi yaxshi amaliyot sifatida qaraladi.</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Transchegaraviy ovoz berishdagi to'siqlarni bartaraf etish kerak.</w:t>
      </w:r>
    </w:p>
    <w:p w:rsidR="00C61437" w:rsidRDefault="004E0964">
      <w:pPr xmlns:w="http://schemas.openxmlformats.org/wordprocessingml/2006/main">
        <w:ind w:left="-14" w:right="47"/>
      </w:pPr>
      <w:r xmlns:w="http://schemas.openxmlformats.org/wordprocessingml/2006/main">
        <w:t xml:space="preserve">Xorijiy investorlar ko'pincha o'z aktsiyalarini vositachilar zanjiri orqali ushlab turadilar. Aktsiyalar odatda qimmatli qog'ozlar bo'yicha vositachilardagi hisobvaraqlarda saqlanadi, ular o'z navbatida boshqa yurisdiksiyalardagi boshqa vositachilar va qimmatli qog'ozlarning markaziy depozitariylari bilan hisob raqamlariga ega bo'lib, listing kompaniyasi uchinchi davlatda istiqomat qiladi. Bunday transchegaraviy zanjirlar xorijiy investorlarning ovoz berish huquqlaridan foydalanish huquqini aniqlash va bunday investorlar bilan muloqot qilish jarayoniga nisbatan alohida qiyinchiliklar tug'diradi. Faqat juda qisqa muddatni ta'minlaydigan biznes amaliyotlari bilan birgalikda, aktsiyadorlarga kompaniyaning chaqiruv xabariga munosabat bildirish va qaror qabul qilish masalalari bo'yicha asosli qarorlar qabul qilish uchun juda cheklangan vaqt qoladi. Bu transchegaraviy ovoz berishni qiyinlashtiradi. Huquqiy va me'yoriy baza transchegaraviy vaziyatlarda ovoz berish huquqlarini kim nazorat qilish huquqiga ega ekanligini va depozitariy zanjirni soddalashtirish zarurligini aniqlab berishi kerak. Bundan tashqari, ogohlantirish muddatlari amaldagi xorijiy investorlar mahalliy investorlar kabi mulkchilik funktsiyalarini amalga oshirish uchun bir xil imkoniyatlarga ega bo'lishini ta'minlashi kerak. Chet ellik investorlar tomonidan ovoz berishni yanada osonlashtirish uchun qonunlar, me'yoriy hujjatlar va korporativ amaliyotlar elektron vositalar orqali kamsitmasdan ishtirok etishga ruxsat berishi kerak.</w:t>
      </w:r>
    </w:p>
    <w:p w:rsidR="00C61437" w:rsidRDefault="004E0964">
      <w:pPr xmlns:w="http://schemas.openxmlformats.org/wordprocessingml/2006/main">
        <w:numPr>
          <w:ilvl w:val="0"/>
          <w:numId w:val="3"/>
        </w:numPr>
        <w:spacing w:after="61" w:line="306" w:lineRule="auto"/>
        <w:ind w:right="47" w:hanging="312"/>
      </w:pPr>
      <w:r xmlns:w="http://schemas.openxmlformats.org/wordprocessingml/2006/main">
        <w:rPr>
          <w:b/>
        </w:rPr>
        <w:t xml:space="preserve">qonunbuzarliklarning oldini olish uchun istisnolardan tashqari, </w:t>
      </w:r>
      <w:r xmlns:w="http://schemas.openxmlformats.org/wordprocessingml/2006/main">
        <w:rPr>
          <w:b/>
          <w:i/>
        </w:rPr>
        <w:t xml:space="preserve">Prinsiplarda </w:t>
      </w:r>
      <w:r xmlns:w="http://schemas.openxmlformats.org/wordprocessingml/2006/main">
        <w:rPr>
          <w:b/>
        </w:rPr>
        <w:t xml:space="preserve">belgilangan asosiy aksiyadorlik huquqlariga taalluqli masalalar bo'yicha bir-biri bilan maslahatlashishga ruxsat berilishi kerak .</w:t>
      </w:r>
    </w:p>
    <w:p w:rsidR="00C61437" w:rsidRDefault="004E0964">
      <w:pPr xmlns:w="http://schemas.openxmlformats.org/wordprocessingml/2006/main">
        <w:ind w:left="-14" w:right="47"/>
      </w:pPr>
      <w:r xmlns:w="http://schemas.openxmlformats.org/wordprocessingml/2006/main">
        <w:t xml:space="preserve">Tarqoq mulkka ega bo'lgan kompaniyalarda individual aktsiyadorlarning kompaniyadagi ulushi juda kichik bo'lishi mumkinligi uzoq vaqtdan beri ma'lum bo'lib, natijani kuzatish uchun chora ko'rish yoki sarmoya kiritish xarajatlarini kafolatlashi mumkin. Bundan tashqari, agar kichik aktsiyadorlar </w:t>
      </w:r>
      <w:r xmlns:w="http://schemas.openxmlformats.org/wordprocessingml/2006/main">
        <w:lastRenderedPageBreak xmlns:w="http://schemas.openxmlformats.org/wordprocessingml/2006/main"/>
      </w:r>
      <w:r xmlns:w="http://schemas.openxmlformats.org/wordprocessingml/2006/main">
        <w:t xml:space="preserve">resurslarni bunday faoliyatga investitsiya qilgan bo'lsa, boshqalar ham hissa qo'shmasdan foyda olishadi (ya'ni ular "erkin chavandozlar"). Monitoringni rag'batlantirishni kamaytirishga xizmat qiladigan bu ta'sir, ehtimol </w:t>
      </w:r>
      <w:r xmlns:w="http://schemas.openxmlformats.org/wordprocessingml/2006/main">
        <w:t xml:space="preserve">, ishonchli vakolatda ishlaydigan institutlar, xususan, moliyaviy institutlar uchun o'z egaliklarini alohida kompaniyalardagi muhim ulushga oshirish yoki shunchaki diversifikatsiya qilish to'g'risida qaror qabul qilishda </w:t>
      </w:r>
      <w:r xmlns:w="http://schemas.openxmlformats.org/wordprocessingml/2006/main">
        <w:t xml:space="preserve">kamroq muammo bo'ladi . </w:t>
      </w:r>
      <w:r xmlns:w="http://schemas.openxmlformats.org/wordprocessingml/2006/main">
        <w:t xml:space="preserve">. Biroq, muhim ulushga ega bo'lish uchun boshqa xarajatlar hali ham yuqori bo'lishi mumkin. Ko'pgina hollarda, institutsional investorlar buni qilishlariga to'sqinlik qiladilar, chunki bu ularning imkoniyatlaridan tashqarida yoki ehtiyotkor bo'lishi mumkin bo'lganidan ko'ra ko'proq aktivlarini bitta kompaniyaga investitsiya qilishni talab qiladi. Diversifikatsiyani qo'llab-quvvatlovchi ushbu nosimmetriklikni bartaraf etish uchun ularga kengash a'zolarini tayinlash va saylash, takliflarni kun tartibiga qo'yish va kompaniya bilan to'g'ridan-to'g'ri muhokamalar o'tkazishda hamkorlik qilish va harakatlarini muvofiqlashtirishga ruxsat berish va hatto rag'batlantirish kerak. uning korporativ boshqaruvi. Umuman olganda, aktsiyadorlarga proksi so'rovning rasmiyatchiliklariga rioya qilmasdan, bir-birlari bilan muloqot qilishlariga ruxsat berilishi kerak.</w:t>
      </w:r>
    </w:p>
    <w:p w:rsidR="00C61437" w:rsidRDefault="004E0964">
      <w:pPr xmlns:w="http://schemas.openxmlformats.org/wordprocessingml/2006/main">
        <w:ind w:left="-14" w:right="47"/>
      </w:pPr>
      <w:r xmlns:w="http://schemas.openxmlformats.org/wordprocessingml/2006/main">
        <w:t xml:space="preserve">Biroq shuni e'tirof etish kerakki, investorlar o'rtasidagi hamkorlik bozorlarni manipulyatsiya qilish va kompaniya ustidan nazoratni qo'lga kiritish yoki ularni oshkor qilish qoidalariga rioya qilmasdan ham qo'llanilishi mumkin. Bundan tashqari, hamkorlik raqobat qonunchiligini chetlab o'tish maqsadlarida ham bo'lishi mumkin. Biroq, agar hamkorlik korporativ nazorat masalalarini o'z ichiga olmasa yoki bozor samaradorligi va adolatliligi bilan bog'liq xavotirlar bilan ziddiyatga ega bo'lmasa, yanada samaraliroq egalik qilishdan foyda olish mumkin. Aktsiyadorlar o'rtasida aniqlikni ta'minlash uchun tartibga soluvchi organlar muvofiqlashtirish shakllari va bunday harakatni tashkil etuvchi yoki tashkil etmaydigan kelishuvlar bo'yicha ko'rsatmalar berishi mumkin.</w:t>
      </w:r>
    </w:p>
    <w:p w:rsidR="00C61437" w:rsidRDefault="004E0964">
      <w:pPr xmlns:w="http://schemas.openxmlformats.org/wordprocessingml/2006/main">
        <w:numPr>
          <w:ilvl w:val="0"/>
          <w:numId w:val="3"/>
        </w:numPr>
        <w:spacing w:after="61" w:line="306" w:lineRule="auto"/>
        <w:ind w:right="47" w:hanging="312"/>
      </w:pPr>
      <w:r xmlns:w="http://schemas.openxmlformats.org/wordprocessingml/2006/main">
        <w:rPr>
          <w:b/>
        </w:rPr>
        <w:t xml:space="preserve">Xuddi shu toifadagi barcha aktsiyadorlarga teng munosabatda bo'lish kerak. Muayyan aktsiyadorlarga ularning aktsiyadorlik huquqiga mutanosib bo'lmagan darajada ta'sir qilish yoki nazorat qilish imkonini beradigan kapital tuzilmalari va kelishuvlari oshkor etilishi kerak.</w:t>
      </w:r>
      <w:r xmlns:w="http://schemas.openxmlformats.org/wordprocessingml/2006/main">
        <w:t xml:space="preserve"> </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Har qanday toifadagi barcha aktsiyalar bir xil huquqlarga ega bo'lishi kerak. Barcha investorlar aktsiyalarni sotib olishdan oldin barcha seriyalar va toifalarga tegishli huquqlar to'g'risida ma'lumot olishlari kerak. Iqtisodiy yoki ovoz berish huquqidagi har qanday o'zgarishlar salbiy ta'sir ko'rsatadigan aktsiyalarning toifalari tomonidan tasdiqlanishi kerak.</w:t>
      </w:r>
    </w:p>
    <w:p w:rsidR="00C61437" w:rsidRDefault="004E0964">
      <w:pPr xmlns:w="http://schemas.openxmlformats.org/wordprocessingml/2006/main">
        <w:ind w:left="-14" w:right="47"/>
      </w:pPr>
      <w:r xmlns:w="http://schemas.openxmlformats.org/wordprocessingml/2006/main">
        <w:t xml:space="preserve">Firma kapitalining optimal tuzilmasi aktsiyadorlar tomonidan ma'qullangan holda rahbariyat va boshqaruv kengashi tomonidan eng yaxshi qaror qabul qilinadi. Ba'zi kompaniyalar firmaning foydasini olish bo'yicha imtiyozga ega bo'lgan, lekin odatda cheklangan yoki umuman ovoz berish huquqiga ega bo'lmagan imtiyozli (yoki imtiyozli) aktsiyalarni chiqaradilar. Kompaniyalar, shuningdek, cheklangan yoki umuman ovoz berish huquqiga ega bo'lmagan ishtirok etish sertifikatlari yoki aktsiyalarni chiqarishi mumkin, ular to'liq ovoz berish huquqiga ega bo'lgan aktsiyalardan farqli narxlarda sotiladi. Ushbu tuzilmalarning barchasi xavf va mukofotni kompaniya manfaatlariga mos keladigan tarzda taqsimlashda va tejamkor moliyalashtirishda samarali bo'lishi mumkin.</w:t>
      </w:r>
    </w:p>
    <w:p w:rsidR="00C61437" w:rsidRDefault="004E0964">
      <w:pPr xmlns:w="http://schemas.openxmlformats.org/wordprocessingml/2006/main">
        <w:ind w:left="-14" w:right="47"/>
      </w:pPr>
      <w:r xmlns:w="http://schemas.openxmlformats.org/wordprocessingml/2006/main">
        <w:t xml:space="preserve">Investorlar investitsiya qilishdan oldin o'zlarining ovoz berish huquqlari to'g'risida xabardor qilinishini kutishlari mumkin. Ular investitsiya qilgandan so'ng, ovoz beruvchi aktsiyalarga ega bo'lganlar qarorda ishtirok etish imkoniyatiga ega bo'lmaguncha, ularning huquqlari o'zgartirilmasligi kerak. Turli seriyalar va toifadagi aktsiyalarning </w:t>
      </w:r>
      <w:r xmlns:w="http://schemas.openxmlformats.org/wordprocessingml/2006/main">
        <w:t xml:space="preserve">ovoz berish huquqlarini o'zgartirish to'g'risidagi takliflar aktsiyadorlarning umumiy yig'ilishiga </w:t>
      </w:r>
      <w:r xmlns:w="http://schemas.openxmlformats.org/wordprocessingml/2006/main">
        <w:lastRenderedPageBreak xmlns:w="http://schemas.openxmlformats.org/wordprocessingml/2006/main"/>
      </w:r>
      <w:r xmlns:w="http://schemas.openxmlformats.org/wordprocessingml/2006/main">
        <w:t xml:space="preserve">ta'sir etuvchi toifadagi ovoz beruvchi aktsiyalarning </w:t>
      </w:r>
      <w:r xmlns:w="http://schemas.openxmlformats.org/wordprocessingml/2006/main">
        <w:t xml:space="preserve">belgilangan (oddiy y yuqori) ko'pchilik ovozi bilan tasdiqlash uchun kiritilishi kerak .</w:t>
      </w:r>
    </w:p>
    <w:p w:rsidR="00C61437" w:rsidRDefault="004E0964">
      <w:pPr xmlns:w="http://schemas.openxmlformats.org/wordprocessingml/2006/main">
        <w:numPr>
          <w:ilvl w:val="1"/>
          <w:numId w:val="3"/>
        </w:numPr>
        <w:spacing w:after="61" w:line="306" w:lineRule="auto"/>
        <w:ind w:right="47" w:hanging="199"/>
      </w:pPr>
      <w:r xmlns:w="http://schemas.openxmlformats.org/wordprocessingml/2006/main">
        <w:rPr>
          <w:b/>
        </w:rPr>
        <w:t xml:space="preserve">Kapital tuzilmalari va nazorat choralarini oshkor qilish talab qilinishi kerak.</w:t>
      </w:r>
    </w:p>
    <w:p w:rsidR="00C61437" w:rsidRDefault="004E0964">
      <w:pPr xmlns:w="http://schemas.openxmlformats.org/wordprocessingml/2006/main">
        <w:ind w:left="-14" w:right="47"/>
      </w:pPr>
      <w:r xmlns:w="http://schemas.openxmlformats.org/wordprocessingml/2006/main">
        <w:t xml:space="preserve">Ba'zi kapital tuzilmalari aktsiyadorga korporatsiya ustidan kompaniyadagi aktsiyadorlarning ulushiga mutanosib bo'lmagan darajada nazorat qilish imkonini beradi. Piramida tuzilmalari, o'zaro aksiyalar va cheklangan yoki ko'p ovoz berish huquqiga ega bo'lgan aktsiyalar nazorat qiluvchi bo'lmagan aktsiyadorlarning korporativ siyosatga ta'sir qilish qobiliyatini kamaytirish uchun ishlatilishi mumkin.</w:t>
      </w:r>
    </w:p>
    <w:p w:rsidR="00C61437" w:rsidRDefault="004E0964">
      <w:pPr xmlns:w="http://schemas.openxmlformats.org/wordprocessingml/2006/main">
        <w:ind w:left="-14" w:right="47"/>
      </w:pPr>
      <w:r xmlns:w="http://schemas.openxmlformats.org/wordprocessingml/2006/main">
        <w:t xml:space="preserve">Mulkchilik munosabatlaridan tashqari, boshqa qurilmalar korporatsiya ustidan nazoratga ta'sir qilishi mumkin. Aksiyadorlar shartnomalari yakka tartibda umumiy kapitalning nisbatan kichik ulushlariga ega bo'lishi mumkin bo'lgan aktsiyadorlar guruhlari uchun samarali ko'pchilikni yoki hech bo'lmaganda eng katta yagona aksiyadorlar blokini tashkil qilish uchun birgalikda harakat qilishlari uchun umumiy vositadir. Aksiyadorlar shartnomalari, odatda, shartnomada ishtirok etuvchilarga, agar shartnomaning boshqa tomonlari sotmoqchi bo'lsa, aktsiyalarni sotib olish uchun imtiyozli huquqlar beradi. Ushbu shartnomalar, shuningdek, shartnomani qabul qilgan shaxslardan o'z ulushlarini ma'lum vaqt davomida sotmaslikni talab qiladigan qoidalarni o'z ichiga olishi mumkin. Aksiyadorlar kelishuvlari kengash yoki rais qanday saylanishi kabi masalalarni qamrab olishi mumkin. Shartnomalar, shuningdek, bitimdagilarni blok sifatida ovoz berishga majbur qilishi mumkin. Ayrim davlatlar bunday kelishuvlarni diqqat bilan kuzatib borish va ularning amal qilish muddatini cheklashni zarur deb topdilar.</w:t>
      </w:r>
    </w:p>
    <w:p w:rsidR="00C61437" w:rsidRDefault="004E0964">
      <w:pPr xmlns:w="http://schemas.openxmlformats.org/wordprocessingml/2006/main">
        <w:ind w:left="-14" w:right="47"/>
      </w:pPr>
      <w:r xmlns:w="http://schemas.openxmlformats.org/wordprocessingml/2006/main">
        <w:t xml:space="preserve">Ovoz berish chegaralari aktsiyador haqiqatda egalik qilishi mumkin bo'lgan aksiyalar sonidan qat'i nazar, aktsiyador berishi mumkin bo'lgan ovozlar sonini cheklaydi. Shuning uchun ovoz berish cheklovlari nazoratni qayta taqsimlaydi va aktsiyadorlarning aktsiyadorlar yig'ilishlarida ishtirok etishi uchun imtiyozlarga ta'sir qilishi mumkin.</w:t>
      </w:r>
    </w:p>
    <w:p w:rsidR="00C61437" w:rsidRDefault="004E0964">
      <w:pPr xmlns:w="http://schemas.openxmlformats.org/wordprocessingml/2006/main">
        <w:ind w:left="-14" w:right="47"/>
      </w:pPr>
      <w:r xmlns:w="http://schemas.openxmlformats.org/wordprocessingml/2006/main">
        <w:t xml:space="preserve">Ushbu mexanizmlarning aktsiyadorlarning kompaniya siyosatiga ta'sirini qayta taqsimlash imkoniyatlarini hisobga olgan holda, kapitalning bunday tuzilmalari va kelishuvlarini oshkor qilish talab qilinishi kerak. Bunday sxemalarni oshkor qilish, shuningdek, aktsiyadorlar va potentsial investorlarga yaxshiroq asoslangan qarorlar qabul qilish imkonini beradi (V.3-bobga qarang).</w:t>
      </w:r>
    </w:p>
    <w:p w:rsidR="00C61437" w:rsidRDefault="004E0964">
      <w:pPr xmlns:w="http://schemas.openxmlformats.org/wordprocessingml/2006/main">
        <w:numPr>
          <w:ilvl w:val="0"/>
          <w:numId w:val="4"/>
        </w:numPr>
        <w:spacing w:after="61" w:line="306" w:lineRule="auto"/>
        <w:ind w:right="47" w:hanging="312"/>
      </w:pPr>
      <w:r xmlns:w="http://schemas.openxmlformats.org/wordprocessingml/2006/main">
        <w:rPr>
          <w:b/>
        </w:rPr>
        <w:t xml:space="preserve">Aloqador tomonlar o'rtasidagi bitimlar manfaatlar to'qnashuvini to'g'ri boshqarishni ta'minlaydigan va kompaniya va uning aktsiyadorlari manfaatlarini himoya qiladigan tarzda tasdiqlanishi va amalga oshirilishi kerak.</w:t>
      </w:r>
    </w:p>
    <w:p w:rsidR="00C61437" w:rsidRDefault="004E0964">
      <w:pPr xmlns:w="http://schemas.openxmlformats.org/wordprocessingml/2006/main">
        <w:numPr>
          <w:ilvl w:val="1"/>
          <w:numId w:val="4"/>
        </w:numPr>
        <w:spacing w:after="61" w:line="306" w:lineRule="auto"/>
        <w:ind w:right="47" w:hanging="199"/>
      </w:pPr>
      <w:r xmlns:w="http://schemas.openxmlformats.org/wordprocessingml/2006/main">
        <w:rPr>
          <w:b/>
        </w:rPr>
        <w:t xml:space="preserve">Aloqador tomonlar o'rtasidagi bitimlarga xos bo'lgan manfaatlar to'qnashuvi hal qilinishi kerak.</w:t>
      </w:r>
    </w:p>
    <w:p w:rsidR="00C61437" w:rsidRDefault="004E0964">
      <w:pPr xmlns:w="http://schemas.openxmlformats.org/wordprocessingml/2006/main">
        <w:ind w:left="-14" w:right="47"/>
      </w:pPr>
      <w:r xmlns:w="http://schemas.openxmlformats.org/wordprocessingml/2006/main">
        <w:t xml:space="preserve">Aloqador tomonlar o'rtasidagi bitimlarni suiiste'mol qilish barcha bozorlarda, ayniqsa, korporativ mulk to'plangan va korporativ guruhlar ustun bo'lgan bozorlarda muhim siyosat masalasidir. Ushbu operatsiyalarni taqiqlash odatda yechim emas, chunki tegishli tomonlar bilan bitimlar tuzishda hech qanday yomon narsa yo'q, agar ushbu bitimlarga xos bo'lgan manfaatlar to'qnashuvi tegishli tarzda, shu jumladan tegishli monitoring va oshkor qilish orqali hal qilingan bo'lsa. Daromad va/yoki xarajatlarning muhim qismi aloqador tomonlar bilan operatsiyalardan kelib chiqqan holda, bu muhimroqdir.</w:t>
      </w:r>
    </w:p>
    <w:p w:rsidR="00C61437" w:rsidRDefault="004E0964">
      <w:pPr xmlns:w="http://schemas.openxmlformats.org/wordprocessingml/2006/main">
        <w:ind w:left="-14" w:right="47"/>
      </w:pPr>
      <w:r xmlns:w="http://schemas.openxmlformats.org/wordprocessingml/2006/main">
        <w:t xml:space="preserve">Yurisdiksiyalar ushbu operatsiyalarni aniq belgilash uchun samarali asos yaratishi kerak. Ular tegishli tomon deb tushuniladigan narsalarning keng, ammo aniq ta'riflarini, shuningdek, ushbu operatsiyalarning ba'zilarini hisobga olmaslik qoidalarini o'z ichiga oladi, agar ular muhim bo'lmasa, ular </w:t>
      </w:r>
      <w:r xmlns:w="http://schemas.openxmlformats.org/wordprocessingml/2006/main">
        <w:rPr>
          <w:i/>
        </w:rPr>
        <w:t xml:space="preserve">oldingi </w:t>
      </w:r>
      <w:r xmlns:w="http://schemas.openxmlformats.org/wordprocessingml/2006/main">
        <w:t xml:space="preserve">chegaralardan oshmasa, takroriy va tekshirilishi mumkin bo'lgan muddatda amalga oshirilishi mumkin. </w:t>
      </w:r>
      <w:r xmlns:w="http://schemas.openxmlformats.org/wordprocessingml/2006/main">
        <w:lastRenderedPageBreak xmlns:w="http://schemas.openxmlformats.org/wordprocessingml/2006/main"/>
      </w:r>
      <w:r xmlns:w="http://schemas.openxmlformats.org/wordprocessingml/2006/main">
        <w:t xml:space="preserve">bozor shartlari yoki tegishli tomonning o'ziga xos manfaatlari mavjud bo'lmagan sho''ba korxonalar bilan sodir bo'lishi. Aloqador tomonlarning bitimlari aniqlangandan so'ng, yurisdiktsiyalar ularni </w:t>
      </w:r>
      <w:r xmlns:w="http://schemas.openxmlformats.org/wordprocessingml/2006/main">
        <w:t xml:space="preserve">salbiy potentsialini minimallashtiradigan tarzda tasdiqlash tartiblarini belgilaydi. Ko'pgina yurisdiktsiyalarda boshqaruv kengashining ma'qullanishiga katta e'tibor beriladi, ko'pincha mustaqil boshqaruv a'zolarining muhim roli yoki boshqaruv kengashi kompaniyaning bitimga qiziqishini oqlash talabi bilan. Ba'zi bitimlarni tasdiqlashda aktsiyadorlarga ham so'z berilishi mumkin, manfaatdor aktsiyadorlar bundan mustasno.</w:t>
      </w:r>
    </w:p>
    <w:p w:rsidR="00C61437" w:rsidRDefault="004E0964">
      <w:pPr xmlns:w="http://schemas.openxmlformats.org/wordprocessingml/2006/main">
        <w:numPr>
          <w:ilvl w:val="1"/>
          <w:numId w:val="4"/>
        </w:numPr>
        <w:spacing w:after="61" w:line="306" w:lineRule="auto"/>
        <w:ind w:right="47" w:hanging="199"/>
      </w:pPr>
      <w:r xmlns:w="http://schemas.openxmlformats.org/wordprocessingml/2006/main">
        <w:rPr>
          <w:b/>
        </w:rPr>
        <w:t xml:space="preserve">Boshqaruv a'zolari va asosiy rahbarlar korporatsiyaga bevosita daxldor bo'lgan har qanday bitim yoki masalada bevosita, bilvosita yoki uchinchi shaxslar nomidan moddiy manfaatdorlik bor-yo'qligini kengashga oshkor qilishlari shart.</w:t>
      </w:r>
    </w:p>
    <w:p w:rsidR="00C61437" w:rsidRDefault="004E0964">
      <w:pPr xmlns:w="http://schemas.openxmlformats.org/wordprocessingml/2006/main">
        <w:ind w:left="-14" w:right="47"/>
      </w:pPr>
      <w:r xmlns:w="http://schemas.openxmlformats.org/wordprocessingml/2006/main">
        <w:t xml:space="preserve">Boshqaruv a'zolari, asosiy rahbarlar va ba'zi yurisdiksiyalarda nazorat paketi egalari kompaniyaga tegishli bo'lgan muayyan bitim yoki masala bo'yicha ularning qaroriga ta'sir qilishi mumkin bo'lgan kompaniyadan tashqarida biznes, oilaviy yoki boshqa maxsus munosabatlarga ega bo'lganligi to'g'risida boshqaruv kengashini xabardor qilishlari shart. . Bunday maxsus munosabatlarga rahbarlar va boshqaruv a'zolari nazoratni amalga oshirishga qodir bo'lgan aktsiyador bilan birlashish orqali kompaniya bilan aloqada bo'lgan holatlar kiradi. Agar moddiy manfaat e'lon qilingan bo'lsa, ushbu shaxs bitim yoki masala bilan bog'liq har qanday qarorda ishtirok etmasligi va boshqaruv kengashining qarori bunday manfaatlarning mavjudligiga qarshi maxsus asoslanishi va/yoki uni asoslashi yaxshi amaliyotdir. kompaniya uchun bitimga qiziqish, xususan, bitim shartlarini eslatib o'tish orqali.</w:t>
      </w:r>
    </w:p>
    <w:p w:rsidR="00C61437" w:rsidRDefault="004E0964">
      <w:pPr xmlns:w="http://schemas.openxmlformats.org/wordprocessingml/2006/main">
        <w:numPr>
          <w:ilvl w:val="0"/>
          <w:numId w:val="4"/>
        </w:numPr>
        <w:spacing w:after="61" w:line="306" w:lineRule="auto"/>
        <w:ind w:right="47" w:hanging="312"/>
      </w:pPr>
      <w:r xmlns:w="http://schemas.openxmlformats.org/wordprocessingml/2006/main">
        <w:rPr>
          <w:b/>
        </w:rPr>
        <w:t xml:space="preserve">Minoritar aktsiyadorlar to'g'ridan-to'g'ri yoki bilvosita harakat qiluvchi nazorat paketi egalari tomonidan yoki ularning manfaatlarini ko'zlab, suiiste'mol harakatlaridan himoyalangan bo'lishi va ularni qoplashning samarali vositalariga ega bo'lishi kerak. O'z-o'zini suiiste'mol qilishni taqiqlash kerak.</w:t>
      </w:r>
    </w:p>
    <w:p w:rsidR="00C61437" w:rsidRDefault="004E0964">
      <w:pPr xmlns:w="http://schemas.openxmlformats.org/wordprocessingml/2006/main">
        <w:ind w:left="-14" w:right="47"/>
      </w:pPr>
      <w:r xmlns:w="http://schemas.openxmlformats.org/wordprocessingml/2006/main">
        <w:t xml:space="preserve">Ko'pgina ochiq kompaniyalar katta nazorat paketiga ega. Nazorat paketi egasining mavjudligi boshqaruvni yanada yaqinroq nazorat qilish orqali agentlik muammosini kamaytirishi mumkin bo'lsa-da, qonunchilik va me'yoriy-huquqiy bazadagi zaifliklar kompaniyaning boshqa aktsiyadorlarini suiiste'mol qilishga olib kelishi mumkin. Shaxslar kompaniya bilan yaqin munosabatlarga ega bo'lgan, shu jumladan nazorat qiluvchi aktsiyadorlar, bu munosabatlardan kompaniya va investorlar zarariga foydalanishganda, o'z-o'zini suiiste'mol qilish sodir bo'ladi.</w:t>
      </w:r>
    </w:p>
    <w:p w:rsidR="00C61437" w:rsidRDefault="004E0964">
      <w:pPr xmlns:w="http://schemas.openxmlformats.org/wordprocessingml/2006/main">
        <w:ind w:left="-14" w:right="47"/>
      </w:pPr>
      <w:r xmlns:w="http://schemas.openxmlformats.org/wordprocessingml/2006/main">
        <w:t xml:space="preserve">Suiiste'mol qilish potentsiali, agar huquqiy tizim nazorat qiluvchi aktsiyadorlarga huquqiy vositalardan foydalanish orqali egalik huquqini nazoratdan ajratish uchun ega bo'lgan xavf darajasiga mos kelmaydigan nazorat darajasini amalga oshirishga ruxsat bergan va bozor qabul qilganda belgilanadi. piramida tuzilmalari yoki bir nechta ovoz berish huquqi sifatida. Bunday suiiste'mollik turli yo'llar bilan amalga oshirilishi mumkin, jumladan, ish bilan band bo'lgan oila a'zolari va sheriklariga yuqori maosh va mukofotlar to'lash yo'li bilan to'g'ridan-to'g'ri shaxsiy manfaatlarni olish, tegishli bo'lmagan tomonlar bilan bitimlar tuzish, biznes qarorlarini tizimli ravishda qabul qilish va aktsiyalarni maxsus chiqarish orqali kapital tarkibini o'zgartirish. nazorat paketi egasiga yordam berish.</w:t>
      </w:r>
    </w:p>
    <w:p w:rsidR="00C61437" w:rsidRDefault="004E0964">
      <w:pPr xmlns:w="http://schemas.openxmlformats.org/wordprocessingml/2006/main">
        <w:ind w:left="-14" w:right="47"/>
      </w:pPr>
      <w:r xmlns:w="http://schemas.openxmlformats.org/wordprocessingml/2006/main">
        <w:t xml:space="preserve">Oshkora qilishdan tashqari, minoritar aktsiyadorlarni himoya qilishning kaliti boshqaruv kengashi a'zolarining kompaniya va barcha aktsiyadorlar oldidagi sodiqlik majburiyatidir. Darhaqiqat, minoritar aktsiyadorlarni suiiste'mol qilish </w:t>
      </w:r>
      <w:r xmlns:w="http://schemas.openxmlformats.org/wordprocessingml/2006/main">
        <w:t xml:space="preserve">bu borada </w:t>
      </w:r>
      <w:r xmlns:w="http://schemas.openxmlformats.org/wordprocessingml/2006/main">
        <w:t xml:space="preserve">huquqiy va me'yoriy baza zaif bo'lgan mamlakatlarda ko'proq namoyon bo'ladi . </w:t>
      </w:r>
      <w:r xmlns:w="http://schemas.openxmlformats.org/wordprocessingml/2006/main">
        <w:lastRenderedPageBreak xmlns:w="http://schemas.openxmlformats.org/wordprocessingml/2006/main"/>
      </w:r>
      <w:r xmlns:w="http://schemas.openxmlformats.org/wordprocessingml/2006/main">
        <w:t xml:space="preserve">Muayyan masala kompaniyalar guruhlari </w:t>
      </w:r>
      <w:r xmlns:w="http://schemas.openxmlformats.org/wordprocessingml/2006/main">
        <w:t xml:space="preserve">keng tarqalgan va boshqaruv kengashi a'zosining sodiqlik majburiyati noaniq bo'lishi va hatto guruhga nisbatan talqin qilinishi mumkin bo'lgan ba'zi yurisdiktsiyalarda paydo bo'ladi. Bunday hollarda, ba'zi mamlakatlar salbiy ta'sirlarni nazorat qilish uchun qoidalar to'plamini ishlab chiqdilar, shu jumladan, boshqa guruh kompaniyasi foydasiga tuzilgan bitim guruhdagi boshqa kompaniyalardan tegishli foyda olish yo'li bilan qoplanishi kerak.</w:t>
      </w:r>
    </w:p>
    <w:p w:rsidR="00C61437" w:rsidRDefault="004E0964">
      <w:pPr xmlns:w="http://schemas.openxmlformats.org/wordprocessingml/2006/main">
        <w:ind w:left="-14" w:right="47"/>
      </w:pPr>
      <w:r xmlns:w="http://schemas.openxmlformats.org/wordprocessingml/2006/main">
        <w:t xml:space="preserve">Samarali ekanligi isbotlangan minoritar aktsiyadorlarni himoya qilishning boshqa umumiy qoidalariga aksiyalar chiqarilishi bo'yicha imtiyozli huquqlar, aksiyadorlarning ayrim qarorlari uchun malakali ko'pchilik ovoz berish va boshqaruv kengashi a'zolarini saylashda kumulyativ ovoz berishdan foydalanish imkoniyati kiradi. Muayyan sharoitlarda, ba'zi yurisdiktsiyalar nazorat qiluvchi aktsiyadorlardan qolgan aktsiyadorlarni mustaqil baholash yo'li bilan belgilanadigan aktsiya narxida sotib olishni talab qiladi yoki ruxsat beradi. Bu, ayniqsa, nazorat qiluvchi aktsiyadorlar korxonani ro'yxatdan chiqarish to'g'risida qaror qabul qilganda muhim ahamiyatga ega. Minoritar aktsiyadorlarning huquqlarini yaxshilashning boshqa vositalariga lotin (shu jumladan, bir nechta) va toifali da'volar kiradi. Ba'zi tartibga soluvchilar shikoyat qilish vositalarini yaratdilar va ba'zilari tegishli ma'lumotlarni oshkor qilish va/yoki moliyalashtirish orqali da'volarni qo'llab-quvvatlash imkoniyatiga ega. Bozorning ishonchliligini oshirishning umumiy maqsadi bilan minoritar aktsiyadorlarni himoya qilish uchun turli xil qoidalarni tanlash va yakuniy loyihalash, albatta, umumiy me'yoriy-huquqiy baza va milliy qonunchilik tizimiga bog'liq.</w:t>
      </w:r>
    </w:p>
    <w:p w:rsidR="00C61437" w:rsidRDefault="004E0964">
      <w:pPr xmlns:w="http://schemas.openxmlformats.org/wordprocessingml/2006/main">
        <w:spacing w:after="61" w:line="306" w:lineRule="auto"/>
        <w:ind w:left="307" w:right="47" w:hanging="322"/>
      </w:pPr>
      <w:r xmlns:w="http://schemas.openxmlformats.org/wordprocessingml/2006/main">
        <w:rPr>
          <w:b/>
        </w:rPr>
        <w:t xml:space="preserve">H. Korporativ nazorat bozorlarining samarali va oshkora ishlashiga ruxsat berish kerak.</w:t>
      </w:r>
    </w:p>
    <w:p w:rsidR="00C61437" w:rsidRDefault="004E0964">
      <w:pPr xmlns:w="http://schemas.openxmlformats.org/wordprocessingml/2006/main">
        <w:numPr>
          <w:ilvl w:val="0"/>
          <w:numId w:val="5"/>
        </w:numPr>
        <w:spacing w:after="61" w:line="306" w:lineRule="auto"/>
        <w:ind w:right="47" w:hanging="199"/>
      </w:pPr>
      <w:r xmlns:w="http://schemas.openxmlformats.org/wordprocessingml/2006/main">
        <w:rPr>
          <w:b/>
        </w:rPr>
        <w:t xml:space="preserve">Kapital bozorlarida korporativ nazoratni qo'lga kiritish, qo'shilish va korporativ aktivlarning katta qismini sotish kabi favqulodda operatsiyalarni tartibga soluvchi qoidalar va tartiblar investorlar o'z huquqlari va murojaatlarini tushunishlari uchun aniq ifodalanishi va oshkor etilishi kerak. Bitimlar shaffof narxlarda va o'z sinfiga ko'ra barcha aktsiyadorlarning huquqlarini himoya qiladigan adolatli sharoitlarda amalga oshirilishi kerak.</w:t>
      </w:r>
    </w:p>
    <w:p w:rsidR="00C61437" w:rsidRDefault="004E0964">
      <w:pPr xmlns:w="http://schemas.openxmlformats.org/wordprocessingml/2006/main">
        <w:numPr>
          <w:ilvl w:val="0"/>
          <w:numId w:val="5"/>
        </w:numPr>
        <w:spacing w:after="61" w:line="306" w:lineRule="auto"/>
        <w:ind w:right="47" w:hanging="199"/>
      </w:pPr>
      <w:r xmlns:w="http://schemas.openxmlformats.org/wordprocessingml/2006/main">
        <w:rPr>
          <w:b/>
        </w:rPr>
        <w:t xml:space="preserve">Boshqaruvni va kengashni javobgarlikdan himoya qilish uchun egallab olishga qarshi qurilmalar ishlatilmasligi kerak.</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Ba'zi yurisdiktsiyalarda kompaniyalar egallab olishga qarshi qurilmalardan foydalanadilar. Biroq, investorlar ham, fond birjalari ham egallab olishga qarshi vositalarning keng qo‘llanilishi korporativ nazorat bozori faoliyatiga jiddiy to‘siq bo‘lishi mumkinligidan xavotir bildirdi. Ba'zi hollarda, boshqaruvni yoki boshqaruv kengashini aktsiyadorlar monitoringidan himoya qilish uchun himoya vositalari oddiygina bo'lishi mumkin. Har qanday anti-qabul qurilmalarni amalga oshirishda va sotib olish bo'yicha takliflar bilan ishlashda boshqaruv kengashining aktsiyadorlar va kompaniya oldidagi ishonchli burchi muhim bo'lib qolishi kerak. Ba'zi yurisdiktsiyalar yirik korporativ qayta qurish, shu jumladan qo'shilish va qo'shilish holatlarida norozi aktsiyadorlarga chiqish imkoniyatlarini taqdim etadi.</w:t>
      </w:r>
    </w:p>
    <w:p w:rsidR="00C61437" w:rsidRDefault="00C61437">
      <w:pPr>
        <w:sectPr w:rsidR="00C61437">
          <w:headerReference w:type="even" r:id="rId62"/>
          <w:headerReference w:type="default" r:id="rId63"/>
          <w:footerReference w:type="even" r:id="rId64"/>
          <w:footerReference w:type="default" r:id="rId65"/>
          <w:headerReference w:type="first" r:id="rId66"/>
          <w:footerReference w:type="first" r:id="rId67"/>
          <w:pgSz w:w="9080" w:h="13040"/>
          <w:pgMar w:top="1288" w:right="1308" w:bottom="1151" w:left="1303" w:header="636" w:footer="473" w:gutter="0"/>
          <w:cols w:space="720"/>
        </w:sectPr>
      </w:pPr>
    </w:p>
    <w:p w:rsidR="00C61437" w:rsidRDefault="004E0964">
      <w:pPr>
        <w:spacing w:after="1566" w:line="259" w:lineRule="auto"/>
        <w:ind w:left="58" w:right="0" w:firstLine="0"/>
        <w:jc w:val="left"/>
      </w:pPr>
      <w:r>
        <w:rPr>
          <w:rFonts w:ascii="Calibri" w:eastAsia="Calibri" w:hAnsi="Calibri" w:cs="Calibri"/>
          <w:noProof/>
          <w:sz w:val="22"/>
        </w:rPr>
        <w:lastRenderedPageBreak/>
        <mc:AlternateContent>
          <mc:Choice Requires="wpg">
            <w:drawing>
              <wp:inline distT="0" distB="0" distL="0" distR="0">
                <wp:extent cx="2519934" cy="287286"/>
                <wp:effectExtent l="0" t="0" r="0" b="0"/>
                <wp:docPr id="45162" name="Group 45162"/>
                <wp:cNvGraphicFramePr/>
                <a:graphic xmlns:a="http://schemas.openxmlformats.org/drawingml/2006/main">
                  <a:graphicData uri="http://schemas.microsoft.com/office/word/2010/wordprocessingGroup">
                    <wpg:wgp>
                      <wpg:cNvGrpSpPr/>
                      <wpg:grpSpPr>
                        <a:xfrm>
                          <a:off x="0" y="0"/>
                          <a:ext cx="2519934" cy="287286"/>
                          <a:chOff x="0" y="0"/>
                          <a:chExt cx="2519934" cy="287286"/>
                        </a:xfrm>
                      </wpg:grpSpPr>
                      <wps:wsp>
                        <wps:cNvPr id="50226" name="Shape 50226"/>
                        <wps:cNvSpPr/>
                        <wps:spPr>
                          <a:xfrm>
                            <a:off x="0" y="0"/>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2" name="Rectangle 4922"/>
                        <wps:cNvSpPr/>
                        <wps:spPr>
                          <a:xfrm>
                            <a:off x="0" y="49612"/>
                            <a:ext cx="2283852" cy="103373"/>
                          </a:xfrm>
                          <a:prstGeom prst="rect">
                            <a:avLst/>
                          </a:prstGeom>
                          <a:ln>
                            <a:noFill/>
                          </a:ln>
                        </wps:spPr>
                        <wps:txbx>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wps:txbx>
                        <wps:bodyPr horzOverflow="overflow" vert="horz" lIns="0" tIns="0" rIns="0" bIns="0" rtlCol="0">
                          <a:noAutofit/>
                        </wps:bodyPr>
                      </wps:wsp>
                      <wps:wsp>
                        <wps:cNvPr id="4923" name="Rectangle 4923"/>
                        <wps:cNvSpPr/>
                        <wps:spPr>
                          <a:xfrm>
                            <a:off x="1716786" y="31248"/>
                            <a:ext cx="25337" cy="132054"/>
                          </a:xfrm>
                          <a:prstGeom prst="rect">
                            <a:avLst/>
                          </a:prstGeom>
                          <a:ln>
                            <a:noFill/>
                          </a:ln>
                        </wps:spPr>
                        <wps:txbx>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wps:txbx>
                        <wps:bodyPr horzOverflow="overflow" vert="horz" lIns="0" tIns="0" rIns="0" bIns="0" rtlCol="0">
                          <a:noAutofit/>
                        </wps:bodyPr>
                      </wps:wsp>
                      <wps:wsp>
                        <wps:cNvPr id="50237" name="Shape 50237"/>
                        <wps:cNvSpPr/>
                        <wps:spPr>
                          <a:xfrm>
                            <a:off x="0" y="281191"/>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7" name="Rectangle 4927"/>
                        <wps:cNvSpPr/>
                        <wps:spPr>
                          <a:xfrm>
                            <a:off x="0" y="163912"/>
                            <a:ext cx="644358" cy="103373"/>
                          </a:xfrm>
                          <a:prstGeom prst="rect">
                            <a:avLst/>
                          </a:prstGeom>
                          <a:ln>
                            <a:noFill/>
                          </a:ln>
                        </wps:spPr>
                        <wps:txbx>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wps:txbx>
                        <wps:bodyPr horzOverflow="overflow" vert="horz" lIns="0" tIns="0" rIns="0" bIns="0" rtlCol="0">
                          <a:noAutofit/>
                        </wps:bodyPr>
                      </wps:wsp>
                    </wpg:wgp>
                  </a:graphicData>
                </a:graphic>
              </wp:inline>
            </w:drawing>
          </mc:Choice>
          <mc:Fallback>
            <w:pict>
              <v:group id="Group 45162" o:spid="_x0000_s1093" style="width:198.4pt;height:22.6pt;mso-position-horizontal-relative:char;mso-position-vertical-relative:line" coordsize="25199,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">
                <v:shape id="Shape 50226" o:spid="_x0000_s1094" style="position:absolute;width:25199;height:91;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" path="m,l2519934,r,9144l,9144,,e" fillcolor="black" stroked="f" strokeweight="0">
                  <v:stroke miterlimit="83231f" joinstyle="miter"/>
                  <v:path arrowok="t" textboxrect="0,0,2519934,9144"/>
                </v:shape>
                <v:rect id="Rectangle 4922" o:spid="_x0000_s1095" style="position:absolute;top:496;width:228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yYxgAAAN0AAAAPAAAAZHJzL2Rvd25yZXYueG1sRI9Ba8JA&#10;FITvBf/D8oTe6sZQ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tsEcmM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v:textbox>
                </v:rect>
                <v:rect id="Rectangle 4923" o:spid="_x0000_s1096" style="position:absolute;left:17167;top:312;width:2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kD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2Y25A8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v:textbox>
                </v:rect>
                <v:shape id="Shape 50237" o:spid="_x0000_s1097" style="position:absolute;top:2811;width:25199;height:92;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" path="m,l2519934,r,9144l,9144,,e" fillcolor="black" stroked="f" strokeweight="0">
                  <v:stroke miterlimit="83231f" joinstyle="miter"/>
                  <v:path arrowok="t" textboxrect="0,0,2519934,9144"/>
                </v:shape>
                <v:rect id="Rectangle 4927" o:spid="_x0000_s1098" style="position:absolute;top:1639;width:64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8AxgAAAN0AAAAPAAAAZHJzL2Rvd25yZXYueG1sRI9Ba8JA&#10;FITvgv9heQVvuqlI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pra/AM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v:textbox>
                </v:rect>
                <w10:anchorlock/>
              </v:group>
            </w:pict>
          </mc:Fallback>
        </mc:AlternateContent>
      </w:r>
    </w:p>
    <w:p w:rsidR="00C61437" w:rsidRDefault="004E0964">
      <w:pPr xmlns:w="http://schemas.openxmlformats.org/wordprocessingml/2006/main">
        <w:spacing w:after="223" w:line="249" w:lineRule="auto"/>
        <w:ind w:left="1477" w:right="69" w:hanging="1148"/>
        <w:jc w:val="left"/>
      </w:pPr>
      <w:r xmlns:w="http://schemas.openxmlformats.org/wordprocessingml/2006/main">
        <w:rPr>
          <w:b/>
          <w:color w:val="5A649E"/>
          <w:sz w:val="28"/>
        </w:rPr>
        <w:t xml:space="preserve">III. Institutsional investorlar, fond bozorlari va boshqa vositachilar</w:t>
      </w:r>
    </w:p>
    <w:p w:rsidR="00C61437" w:rsidRDefault="004E0964">
      <w:pPr xmlns:w="http://schemas.openxmlformats.org/wordprocessingml/2006/main">
        <w:spacing w:after="80" w:line="254" w:lineRule="auto"/>
        <w:ind w:left="-5" w:right="116" w:hanging="10"/>
        <w:jc w:val="left"/>
      </w:pPr>
      <w:r xmlns:w="http://schemas.openxmlformats.org/wordprocessingml/2006/main">
        <w:rPr>
          <w:b/>
          <w:i/>
          <w:sz w:val="19"/>
        </w:rPr>
        <w:t xml:space="preserve">Korporativ boshqaruv tizimi investitsiya zanjiri bo'ylab ishonchli rag'batlarni ta'minlashi va fond bozorlarini ta'minlashi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yaxshi korporativ boshqaruvga hissa qo'shadigan tarzda ishlash.</w:t>
      </w:r>
    </w:p>
    <w:p w:rsidR="00C61437" w:rsidRDefault="004E0964">
      <w:pPr xmlns:w="http://schemas.openxmlformats.org/wordprocessingml/2006/main">
        <w:ind w:left="-14" w:right="47"/>
      </w:pPr>
      <w:r xmlns:w="http://schemas.openxmlformats.org/wordprocessingml/2006/main">
        <w:t xml:space="preserve">Samarali bo'lishi uchun korporativ boshqaruvning huquqiy va me'yoriy bazasi amalga oshirilishi kerak bo'lgan iqtisodiy haqiqatni hisobga olgan holda ishlab chiqilishi kerak. Ko'pgina yurisdiktsiyalarda korporativ boshqaruv va mulkchilikning haqiqiy dunyosi endi kompaniyaning samaradorligi va aktsiyalarning yakuniy benefitsiarlarining daromadlari o'rtasidagi to'g'ridan-to'g'ri va murosasiz munosabat bilan tavsiflanmaydi. Aslida, investitsiya zanjiri ko'pincha uzoq va murakkab bo'lib, yakuniy benefitsiar va kompaniya o'rtasida turadigan ko'plab vositachilar mavjud. Mustaqil qaror qabul qiluvchi vositachilarning mavjudligi korporativ boshqaruv bilan shug'ullanishni rag'batlantirish va qobiliyatiga ta'sir qiladi.</w:t>
      </w:r>
    </w:p>
    <w:p w:rsidR="00C61437" w:rsidRDefault="004E0964">
      <w:pPr xmlns:w="http://schemas.openxmlformats.org/wordprocessingml/2006/main">
        <w:ind w:left="-14" w:right="47"/>
      </w:pPr>
      <w:r xmlns:w="http://schemas.openxmlformats.org/wordprocessingml/2006/main">
        <w:t xml:space="preserve">Pay fondlari, pensiya jamg'armalari, sug'urta kompaniyalari va to'siq fondlari kabi institutsional investorlar tomonidan qo'yilgan aktsiyadorlik investitsiyalarining ulushi sezilarli darajada oshdi va ularning ko'pgina aktivlari ixtisoslashgan aktiv boshqaruvchilari tomonidan boshqariladi. Institutsional investorlar va aktivlar boshqaruvchilarining korporativ boshqaruv bilan shug'ullanish qobiliyati va qiziqishi juda xilma-xildir. Ba'zilar uchun korporativ boshqaruv bilan shug'ullanish, shu jumladan ovoz berish huquqlarini amalga oshirish ularning biznes modelining tabiiy qismidir. Boshqalar o'zlarining benefitsiarlari va mijozlariga biznes modeli va investitsiya strategiyasini taklif qilishlari mumkin, bunda aktsiyadorlarning faol ishtiroki uchun resurslarni sarflashni rag'batlantirmaydi. Agar aktsiyadorlarni jalb qilish tashkilotning biznes modeli va investitsiya strategiyasining bir qismi bo'lmasa, jalb qilish uchun majburiy talablar, masalan, ovoz berish yo'li bilan, samarasiz bo'lishi va qutichani belgilash yondashuviga olib kelishi mumkin.</w:t>
      </w:r>
    </w:p>
    <w:p w:rsidR="00C61437" w:rsidRDefault="004E0964">
      <w:pPr xmlns:w="http://schemas.openxmlformats.org/wordprocessingml/2006/main">
        <w:ind w:left="-14" w:right="47"/>
      </w:pPr>
      <w:r xmlns:w="http://schemas.openxmlformats.org/wordprocessingml/2006/main">
        <w:t xml:space="preserve">Prinsiplar </w:t>
      </w:r>
      <w:r xmlns:w="http://schemas.openxmlformats.org/wordprocessingml/2006/main">
        <w:rPr>
          <w:i/>
        </w:rPr>
        <w:t xml:space="preserve">institutsional </w:t>
      </w:r>
      <w:r xmlns:w="http://schemas.openxmlformats.org/wordprocessingml/2006/main">
        <w:t xml:space="preserve">investorlarga korporativ boshqaruvga oid siyosatlarini oshkor qilishni tavsiya qiladi. Biroq, aktsiyadorlar yig'ilishlarida ovoz berish aksiyadorlarni jalb qilish uchun faqat bitta kanaldir. Boshqaruv va rahbariyat bilan to'g'ridan-to'g'ri aloqa va dialog, tez-tez qo'llaniladigan aktsiyadorlar ishtirokining boshqa shakllarini ifodalaydi. So'nggi yillarda ba'zi mamlakatlar aktsiyadorlar ishtiroki to'g'risidagi kodekslarni qabul qilishni ko'rib chiqa boshladilar</w:t>
      </w:r>
    </w:p>
    <w:p w:rsidR="00C61437" w:rsidRDefault="004E0964">
      <w:pPr xmlns:w="http://schemas.openxmlformats.org/wordprocessingml/2006/main">
        <w:pStyle w:val="1"/>
        <w:spacing w:after="0" w:line="265" w:lineRule="auto"/>
        <w:ind w:left="-5" w:right="0"/>
        <w:jc w:val="left"/>
      </w:pPr>
      <w:bookmarkStart xmlns:w="http://schemas.openxmlformats.org/wordprocessingml/2006/main" w:id="5" w:name="_Toc49880"/>
      <w:r xmlns:w="http://schemas.openxmlformats.org/wordprocessingml/2006/main">
        <w:rPr>
          <w:b w:val="0"/>
          <w:color w:val="000000"/>
          <w:sz w:val="14"/>
        </w:rPr>
        <w:t xml:space="preserve">III. INSTITUTSIONAL INVESTORLAR, QIMLIYAT BOZORLARI VA BOSHQA VAROITCHILAR</w:t>
      </w:r>
      <w:bookmarkEnd xmlns:w="http://schemas.openxmlformats.org/wordprocessingml/2006/main" w:id="5"/>
    </w:p>
    <w:p w:rsidR="00C61437" w:rsidRDefault="004E0964">
      <w:pPr>
        <w:spacing w:after="489" w:line="259" w:lineRule="auto"/>
        <w:ind w:left="0" w:right="-459" w:firstLine="0"/>
        <w:jc w:val="left"/>
      </w:pPr>
      <w:r>
        <w:rPr>
          <w:rFonts w:ascii="Calibri" w:eastAsia="Calibri" w:hAnsi="Calibri" w:cs="Calibri"/>
          <w:noProof/>
          <w:sz w:val="22"/>
        </w:rPr>
        <mc:AlternateContent>
          <mc:Choice Requires="wpg">
            <w:drawing>
              <wp:inline distT="0" distB="0" distL="0" distR="0">
                <wp:extent cx="4752594" cy="6096"/>
                <wp:effectExtent l="0" t="0" r="0" b="0"/>
                <wp:docPr id="45434" name="Group 45434"/>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262" name="Shape 50262"/>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434" style="width:374.22pt;height:0.47998pt;mso-position-horizontal-relative:char;mso-position-vertical-relative:line" coordsize="47525,60">
                <v:shape id="Shape 50263"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right="47" w:firstLine="0"/>
      </w:pPr>
      <w:r xmlns:w="http://schemas.openxmlformats.org/wordprocessingml/2006/main">
        <w:t xml:space="preserve">(“boshqaruv kodlari”) institutsional investorlar ixtiyoriy ravishda ro‘yxatdan o‘tishga taklif qilinadi.</w:t>
      </w:r>
    </w:p>
    <w:p w:rsidR="00C61437" w:rsidRDefault="004E0964">
      <w:pPr xmlns:w="http://schemas.openxmlformats.org/wordprocessingml/2006/main">
        <w:spacing w:after="61" w:line="306" w:lineRule="auto"/>
        <w:ind w:left="832" w:right="47" w:hanging="322"/>
      </w:pPr>
      <w:r xmlns:w="http://schemas.openxmlformats.org/wordprocessingml/2006/main">
        <w:rPr>
          <w:b/>
        </w:rPr>
        <w:lastRenderedPageBreak xmlns:w="http://schemas.openxmlformats.org/wordprocessingml/2006/main"/>
      </w:r>
      <w:r xmlns:w="http://schemas.openxmlformats.org/wordprocessingml/2006/main">
        <w:rPr>
          <w:b/>
        </w:rPr>
        <w:t xml:space="preserve">A. Ishonchli maqomda faoliyat yurituvchi institutsional investorlar o‘zlarining investitsiyalariga nisbatan korporativ boshqaruv va ovoz berish siyosatlarini, shu jumladan, ovoz berish huquqlaridan foydalanish to‘g‘risida qaror qabul qilishda mavjud tartib-qoidalarini oshkor qilishlari kerak.</w:t>
      </w:r>
      <w:r xmlns:w="http://schemas.openxmlformats.org/wordprocessingml/2006/main">
        <w:t xml:space="preserve"> </w:t>
      </w:r>
    </w:p>
    <w:p w:rsidR="00C61437" w:rsidRDefault="004E0964">
      <w:pPr xmlns:w="http://schemas.openxmlformats.org/wordprocessingml/2006/main">
        <w:ind w:right="47"/>
      </w:pPr>
      <w:r xmlns:w="http://schemas.openxmlformats.org/wordprocessingml/2006/main">
        <w:t xml:space="preserve">Butun korporativ boshqaruv tizimi va kompaniya nazoratining samaradorligi va ishonchliligi ko'p jihatdan institutsional investorlarning o'z aktsiyadorlik huquqlaridan oqilona foydalanishga tayyorligi va qobiliyatiga va ular sarmoya kiritgan kompaniyalarda mulkchilik funktsiyalarini samarali amalga oshirishga bog'liq. Garchi bu tamoyil institutsional investorlardan o'z aktsiyalariga ovoz berishni talab qilmasa-da, u iqtisodiy samaradorlikni hisobga olgan holda ularning egalik huquqlarini qanday amalga oshirishini oshkor qilishni talab qiladi. Pensiya jamg'armalari, jamoaviy investitsiya sxemalari va sug'urta kompaniyalarining ayrim faoliyati kabi ishonchlilik asosida ish yurituvchi institutlar hamda ular nomidan ish yurituvchi aktivlarni boshqaruvchilar uchun ovoz berish huquqi kompaniya nomidan amalga oshirilayotgan investitsiya qiymatining bir qismi sifatida ko'rib chiqilishi mumkin. ularning mijozlari. Mulk huquqidan foydalanmaslik investorning yo'qotishiga olib kelishi mumkin, shuning uchun institutsional investorlar amal qiladigan siyosatdan xabardor bo'lishi kerak.</w:t>
      </w:r>
    </w:p>
    <w:p w:rsidR="00C61437" w:rsidRDefault="004E0964">
      <w:pPr xmlns:w="http://schemas.openxmlformats.org/wordprocessingml/2006/main">
        <w:ind w:right="47"/>
      </w:pPr>
      <w:r xmlns:w="http://schemas.openxmlformats.org/wordprocessingml/2006/main">
        <w:t xml:space="preserve">Ba'zi mamlakatlarda korporativ boshqaruv siyosatini bozorga oshkor qilish talabi juda batafsil va tashkilot kompaniyaga aralashadigan holatlarga oid aniq strategiyalarga qo'yiladigan talablarni o'z ichiga oladi; bunday aralashuv uchun ular foydalanadigan yondashuv; va ular strategiyaning samaradorligini qanday baholashlari. Haqiqiy ovoz berish yozuvlarini oshkor qilish yaxshi amaliyot sifatida qabul qilinadi, ayniqsa tashkilot ovoz berish siyosati e'lon qilingan bo'lsa. Oshkor qilish yoki ularning mijozlariga (faqat har bir mijozning qimmatli qog'ozlariga nisbatan) yoki ro'yxatdan o'tgan investitsiya kompaniyalarining investitsiya maslahatchilari bo'lsa, bozorga. Aksiyadorlar yig'ilishlarida ishtirok etishning qo'shimcha yondashuvi portfel kompaniyalari bilan doimiy muloqotni o'rnatishdir. Institutsional investorlar va kompaniyalar o'rtasidagi bunday muloqotni rag'batlantirish kerak, garchi kompaniya barcha investorlarga bir xil munosabatda bo'lishi va bozorga bir vaqtning o'zida taqdim etilmagan ma'lumotlarni institutsional investorlarga oshkor qilmasligi kerak. Shunday qilib, kompaniya tomonidan taqdim etiladigan qo'shimcha ma'lumotlar odatda kompaniya faoliyat yuritayotgan bozorlar haqida umumiy ma'lumotni va bozorda mavjud bo'lgan ma'lumotlarni yanada takomillashtirishni o'z ichiga oladi.</w:t>
      </w:r>
    </w:p>
    <w:p w:rsidR="00C61437" w:rsidRDefault="004E0964">
      <w:pPr xmlns:w="http://schemas.openxmlformats.org/wordprocessingml/2006/main">
        <w:ind w:right="47"/>
      </w:pPr>
      <w:r xmlns:w="http://schemas.openxmlformats.org/wordprocessingml/2006/main">
        <w:t xml:space="preserve">Institutsional sarmoyadorlar korporativ boshqaruv siyosatini ishlab chiqqan va oshkor qilgan boʻlsa, samarali amalga oshirish, shuningdek, ushbu siyosatni oʻz benefitsiarlari va portfel kompaniyalari kutadigan tarzda amalga oshirish uchun tegishli insoniy va moliyaviy resurslarni ajratishni talab qiladi. Bundaylar tomonidan faol korporativ boshqaruv siyosatining mohiyati va amaliy amalga oshirilishi</w:t>
      </w:r>
    </w:p>
    <w:p w:rsidR="00C61437" w:rsidRDefault="004E0964">
      <w:pPr xmlns:w="http://schemas.openxmlformats.org/wordprocessingml/2006/main">
        <w:pStyle w:val="3"/>
        <w:ind w:right="-14"/>
      </w:pPr>
      <w:r xmlns:w="http://schemas.openxmlformats.org/wordprocessingml/2006/main">
        <w:t xml:space="preserve">III. INSTITUTSIONAL INVESTORLAR, QIMLIYAT BOZORLARI VA BOSHQA VAROITCHILAR</w:t>
      </w:r>
    </w:p>
    <w:p w:rsidR="00C61437" w:rsidRDefault="004E0964">
      <w:pPr>
        <w:spacing w:after="489" w:line="259" w:lineRule="auto"/>
        <w:ind w:left="-510" w:right="0" w:firstLine="0"/>
        <w:jc w:val="left"/>
      </w:pPr>
      <w:r>
        <w:rPr>
          <w:rFonts w:ascii="Calibri" w:eastAsia="Calibri" w:hAnsi="Calibri" w:cs="Calibri"/>
          <w:noProof/>
          <w:sz w:val="22"/>
        </w:rPr>
        <mc:AlternateContent>
          <mc:Choice Requires="wpg">
            <w:drawing>
              <wp:inline distT="0" distB="0" distL="0" distR="0">
                <wp:extent cx="4752594" cy="6096"/>
                <wp:effectExtent l="0" t="0" r="0" b="0"/>
                <wp:docPr id="45206" name="Group 45206"/>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264" name="Shape 50264"/>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06" style="width:374.22pt;height:0.47998pt;mso-position-horizontal-relative:char;mso-position-vertical-relative:line" coordsize="47525,60">
                <v:shape id="Shape 50265"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left="-14" w:right="47" w:firstLine="0"/>
      </w:pPr>
      <w:r xmlns:w="http://schemas.openxmlformats.org/wordprocessingml/2006/main">
        <w:t xml:space="preserve">Institutsional sarmoyadorlar, shu jumladan kadrlar, faol korporativ boshqaruv siyosatiga ega institutsional investorlarga tayanadigan mijozlarga nisbatan shaffof bo‘lishi kerak.</w:t>
      </w:r>
    </w:p>
    <w:p w:rsidR="00C61437" w:rsidRDefault="004E0964">
      <w:pPr xmlns:w="http://schemas.openxmlformats.org/wordprocessingml/2006/main">
        <w:numPr>
          <w:ilvl w:val="0"/>
          <w:numId w:val="6"/>
        </w:numPr>
        <w:spacing w:after="100" w:line="306" w:lineRule="auto"/>
        <w:ind w:right="429" w:hanging="312"/>
      </w:pPr>
      <w:r xmlns:w="http://schemas.openxmlformats.org/wordprocessingml/2006/main">
        <w:rPr>
          <w:b/>
        </w:rPr>
        <w:t xml:space="preserve">Ovozlar aktsiyalarning haqiqiy egasining ko'rsatmalariga muvofiq saqlovchilar yoki nomzodlar tomonidan berilishi kerak.</w:t>
      </w:r>
    </w:p>
    <w:p w:rsidR="00C61437" w:rsidRDefault="004E0964">
      <w:pPr xmlns:w="http://schemas.openxmlformats.org/wordprocessingml/2006/main">
        <w:ind w:left="-14" w:right="510"/>
      </w:pPr>
      <w:r xmlns:w="http://schemas.openxmlformats.org/wordprocessingml/2006/main">
        <w:t xml:space="preserve">Mijozlarga nomzod sifatida qimmatli qog'ozlarga ega bo'lgan kastodian tashkilotlarga, agar ular bu borada aniq ko'rsatmalar olmagan bo'lsa, ushbu qimmatli qog'ozlar bo'yicha ovoz berishga ruxsat berilmasligi kerak. Ba'zi yurisdiktsiyalarda ro'yxatga olish talablari qo'riqchilar </w:t>
      </w:r>
      <w:r xmlns:w="http://schemas.openxmlformats.org/wordprocessingml/2006/main">
        <w:t xml:space="preserve">ko'rsatmasiz </w:t>
      </w:r>
      <w:r xmlns:w="http://schemas.openxmlformats.org/wordprocessingml/2006/main">
        <w:t xml:space="preserve">ovoz berishlari mumkin bo'lmagan narsalarning keng ro'yxatini o'z ichiga oladi </w:t>
      </w:r>
      <w:r xmlns:w="http://schemas.openxmlformats.org/wordprocessingml/2006/main">
        <w:lastRenderedPageBreak xmlns:w="http://schemas.openxmlformats.org/wordprocessingml/2006/main"/>
      </w:r>
      <w:r xmlns:w="http://schemas.openxmlformats.org/wordprocessingml/2006/main">
        <w:t xml:space="preserve">, shu bilan birga bu imkoniyatni muayyan odatiy narsalar uchun ochiq qoldiradi. Qoidalar kastodian institutlaridan aktsiyadorlarga ularning ovoz berish huquqlarini amalga oshirish imkoniyatlari to'g'risida o'z vaqtida ma'lumot berishni talab qilishi kerak. Aksiyadorlar o'zlari ovoz berish huquqini tanlashlari yoki barcha ovoz berish huquqlarini vasiylarga topshirishlari mumkin. Shu bilan bir qatorda, aktsiyadorlar barcha bo'lajak aktsiyadorlar ovozlari to'g'risida xabardor bo'lishni tanlashlari mumkin va ba'zi ovoz berish huquqlarini saqlovchiga topshirish bilan bir qatorda ovoz berishga qaror qilishlari mumkin.</w:t>
      </w:r>
    </w:p>
    <w:p w:rsidR="00C61437" w:rsidRDefault="004E0964">
      <w:pPr xmlns:w="http://schemas.openxmlformats.org/wordprocessingml/2006/main">
        <w:ind w:left="-14" w:right="510"/>
      </w:pPr>
      <w:r xmlns:w="http://schemas.openxmlformats.org/wordprocessingml/2006/main">
        <w:t xml:space="preserve">Depozitar tilxatlari egalari korporativ boshqaruvda ishtirok etish uchun asosiy aksiyalar egalariga berilgan bir xil yakuniy huquqlar va amaliy imkoniyatlar bilan ta'minlanishi kerak. To'g'ridan-to'g'ri aktsiya egalari ishonchli shaxslardan foydalanishlari mumkin bo'lgan taqdirda, depozitariy, trast idorasi yoki unga tenglashtirilgan organ depozitar tilxatlari egalariga o'z vaqtida ishonchli hujjatlarni berishi kerak. Depozitariy tilxatlari egalari depozitariy yoki ishonch idorasi o'z nomidan egalik qiladigan aktsiyalarga nisbatan majburiy ovoz berish to'g'risidagi ko'rsatmalar berishi kerak.</w:t>
      </w:r>
    </w:p>
    <w:p w:rsidR="00C61437" w:rsidRDefault="004E0964">
      <w:pPr xmlns:w="http://schemas.openxmlformats.org/wordprocessingml/2006/main">
        <w:ind w:left="-14"/>
      </w:pPr>
      <w:r xmlns:w="http://schemas.openxmlformats.org/wordprocessingml/2006/main">
        <w:t xml:space="preserve">Shuni ta'kidlash kerakki, ushbu tamoyil ishonchli vakillar yoki maxsus qonuniy mandat ostida ish yurituvchi boshqa shaxslar (masalan, bankrotlik to'g'risida qaror qabul qiluvchilar va mulk ijrochilari) tomonidan ovoz berish huquqini amalga oshirishga taalluqli emas.</w:t>
      </w:r>
    </w:p>
    <w:p w:rsidR="00C61437" w:rsidRDefault="004E0964">
      <w:pPr xmlns:w="http://schemas.openxmlformats.org/wordprocessingml/2006/main">
        <w:numPr>
          <w:ilvl w:val="0"/>
          <w:numId w:val="6"/>
        </w:numPr>
        <w:spacing w:after="99" w:line="306" w:lineRule="auto"/>
        <w:ind w:right="429" w:hanging="312"/>
      </w:pPr>
      <w:r xmlns:w="http://schemas.openxmlformats.org/wordprocessingml/2006/main">
        <w:rPr>
          <w:b/>
        </w:rPr>
        <w:t xml:space="preserve">Ishonchli maqomda harakat qilayotgan institutsional investorlar o'zlarining investitsiyalari bo'yicha asosiy egalik huquqlarini amalga oshirishga ta'sir qilishi mumkin bo'lgan muhim manfaatlar to'qnashuvini qanday boshqarishlarini oshkor qilishlari kerak.</w:t>
      </w:r>
      <w:r xmlns:w="http://schemas.openxmlformats.org/wordprocessingml/2006/main">
        <w:t xml:space="preserve"> </w:t>
      </w:r>
    </w:p>
    <w:p w:rsidR="00C61437" w:rsidRDefault="004E0964">
      <w:pPr xmlns:w="http://schemas.openxmlformats.org/wordprocessingml/2006/main">
        <w:ind w:left="-14" w:right="507"/>
      </w:pPr>
      <w:r xmlns:w="http://schemas.openxmlformats.org/wordprocessingml/2006/main">
        <w:t xml:space="preserve">Vositachi egalarining o'z aktsiyalariga ovoz berishlari va asosiy mulkchilik funktsiyalarini bajarishlari uchun imtiyozlar, ma'lum sharoitlarda, to'g'ridan-to'g'ri egalarnikidan farq qilishi mumkin. Bunday farqlar ba'zan tijorat nuqtai nazaridan asosli bo'lishi mumkin, lekin ayni paytda ishonchli institut boshqa moliya institutining sho''ba korxonasi yoki sho''ba korxonasi, ayniqsa integratsiyalashgan moliyaviy guruh bo'lganida ayniqsa keskin bo'lgan manfaatlar to'qnashuvi natijasida kelib chiqishi mumkin. Bunday nizolar moddiy ishbilarmonlik munosabatlaridan kelib chiqsa, masalan, kompaniyaning portfel fondlarini boshqarish to'g'risidagi shartnoma orqali bunday nizolar aniqlanishi va oshkor etilishi kerak.</w:t>
      </w:r>
    </w:p>
    <w:p w:rsidR="00C61437" w:rsidRDefault="004E0964">
      <w:pPr xmlns:w="http://schemas.openxmlformats.org/wordprocessingml/2006/main">
        <w:ind w:left="-14" w:right="512"/>
      </w:pPr>
      <w:r xmlns:w="http://schemas.openxmlformats.org/wordprocessingml/2006/main">
        <w:t xml:space="preserve">Shu bilan birga, muassasalar asosiy egalik huquqlarini amalga oshirish qobiliyatiga potentsial salbiy ta'sirni minimallashtirish uchun qanday choralar ko'rayotganliklarini oshkor qilishlari kerak. Bunday harakatlar bonuslarni ajratishni o'z ichiga olishi mumkin</w:t>
      </w:r>
    </w:p>
    <w:p w:rsidR="00C61437" w:rsidRDefault="004E0964">
      <w:pPr xmlns:w="http://schemas.openxmlformats.org/wordprocessingml/2006/main">
        <w:pStyle w:val="3"/>
        <w:ind w:left="-5" w:right="0"/>
        <w:jc w:val="left"/>
      </w:pPr>
      <w:r xmlns:w="http://schemas.openxmlformats.org/wordprocessingml/2006/main">
        <w:t xml:space="preserve">III. INSTITUTSIONAL INVESTORLAR, QIMLIYAT BOZORLARI VA BOSHQA VAROITCHILAR</w:t>
      </w:r>
    </w:p>
    <w:p w:rsidR="00C61437" w:rsidRDefault="004E0964">
      <w:pPr>
        <w:spacing w:after="489" w:line="259" w:lineRule="auto"/>
        <w:ind w:left="0" w:right="-452" w:firstLine="0"/>
        <w:jc w:val="left"/>
      </w:pPr>
      <w:r>
        <w:rPr>
          <w:rFonts w:ascii="Calibri" w:eastAsia="Calibri" w:hAnsi="Calibri" w:cs="Calibri"/>
          <w:noProof/>
          <w:sz w:val="22"/>
        </w:rPr>
        <mc:AlternateContent>
          <mc:Choice Requires="wpg">
            <w:drawing>
              <wp:inline distT="0" distB="0" distL="0" distR="0">
                <wp:extent cx="4752594" cy="6096"/>
                <wp:effectExtent l="0" t="0" r="0" b="0"/>
                <wp:docPr id="45666" name="Group 45666"/>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268" name="Shape 50268"/>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666" style="width:374.22pt;height:0.47998pt;mso-position-horizontal-relative:char;mso-position-vertical-relative:line" coordsize="47525,60">
                <v:shape id="Shape 50269"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right="47" w:firstLine="0"/>
      </w:pPr>
      <w:r xmlns:w="http://schemas.openxmlformats.org/wordprocessingml/2006/main">
        <w:t xml:space="preserve">tashkilotning boshqa joylarida yangi biznesni sotib olish bilan bog'liq bo'lgan mablag'larni boshqarish. Aktivlarni boshqarish va boshqa vositachilik xizmatlari uchun to'lov tuzilmalari shaffof bo'lishi kerak.</w:t>
      </w:r>
    </w:p>
    <w:p w:rsidR="00C61437" w:rsidRDefault="004E0964">
      <w:pPr xmlns:w="http://schemas.openxmlformats.org/wordprocessingml/2006/main">
        <w:numPr>
          <w:ilvl w:val="0"/>
          <w:numId w:val="7"/>
        </w:numPr>
        <w:spacing w:after="61" w:line="306" w:lineRule="auto"/>
        <w:ind w:right="47" w:hanging="312"/>
      </w:pPr>
      <w:r xmlns:w="http://schemas.openxmlformats.org/wordprocessingml/2006/main">
        <w:rPr>
          <w:b/>
        </w:rPr>
        <w:t xml:space="preserve">Korporativ boshqaruv tizimi proksi-maslahatchilar, tahlilchilar, brokerlar, reyting agentliklari va boshqalardan investorlar tomonidan qabul qilingan qarorlar bilan bog‘liq tahlillar yoki maslahatlar berishlari, ularning tahlillari yoki maslahatlarining yaxlitligini buzishi mumkin bo‘lgan manfaatlar to‘qnashuvini oshkor etishlari va minimallashtirishlarini talab qilishi kerak.</w:t>
      </w:r>
    </w:p>
    <w:p w:rsidR="00C61437" w:rsidRDefault="004E0964">
      <w:pPr xmlns:w="http://schemas.openxmlformats.org/wordprocessingml/2006/main">
        <w:ind w:right="47"/>
      </w:pPr>
      <w:r xmlns:w="http://schemas.openxmlformats.org/wordprocessingml/2006/main">
        <w:t xml:space="preserve">Yakuniy egalardan korporatsiyalargacha bo'lgan investitsiya zanjiri nafaqat bir nechta vositachi egalarini o'z ichiga oladi. Shuningdek, u vositachi egalariga maslahat va xizmatlarni taklif qiluvchi turli xil kasblarni o'z ichiga oladi. Institutsional investorlarga </w:t>
      </w:r>
      <w:r xmlns:w="http://schemas.openxmlformats.org/wordprocessingml/2006/main">
        <w:t xml:space="preserve">ovoz berish va ovoz berish jarayonida yordam beradigan xizmatlarni sotish </w:t>
      </w:r>
      <w:r xmlns:w="http://schemas.openxmlformats.org/wordprocessingml/2006/main">
        <w:t xml:space="preserve">bo'yicha tavsiyalar beradigan ishonchli maslahatchilar bevosita korporativ boshqaruv nuqtai nazaridan eng dolzarb hisoblanadi. </w:t>
      </w:r>
      <w:r xmlns:w="http://schemas.openxmlformats.org/wordprocessingml/2006/main">
        <w:lastRenderedPageBreak xmlns:w="http://schemas.openxmlformats.org/wordprocessingml/2006/main"/>
      </w:r>
      <w:r xmlns:w="http://schemas.openxmlformats.org/wordprocessingml/2006/main">
        <w:t xml:space="preserve">Ba'zi hollarda proksi-maslahatchilar </w:t>
      </w:r>
      <w:r xmlns:w="http://schemas.openxmlformats.org/wordprocessingml/2006/main">
        <w:t xml:space="preserve">korporatsiyalarga korporativ boshqaruv bo'yicha konsalting xizmatlarini ham taklif qilishadi. Boshqa xizmat ko'rsatuvchi provayderlar kompaniyalarni turli korporativ boshqaruv mezonlari bo'yicha baholaydilar. Tahlilchilar, brokerlar va reyting agentliklari o'xshash rollarni bajaradilar va bir xil potentsial manfaatlar to'qnashuviga duch kelishadi.</w:t>
      </w:r>
    </w:p>
    <w:p w:rsidR="00C61437" w:rsidRDefault="004E0964">
      <w:pPr xmlns:w="http://schemas.openxmlformats.org/wordprocessingml/2006/main">
        <w:ind w:right="47"/>
      </w:pPr>
      <w:r xmlns:w="http://schemas.openxmlformats.org/wordprocessingml/2006/main">
        <w:t xml:space="preserve">Korporativ boshqaruvda turli xizmatlarning muhimligini va ba'zan ularga bog'liqligini hisobga olgan holda, korporativ boshqaruv tizimi tahlilchilar, brokerlar, reyting agentliklari va proksi-maslahatchilar kabi kasblarning yaxlitligini ta'minlashi kerak. To'g'ri boshqarilsa, ular yaxshi korporativ boshqaruv amaliyotlarini shakllantirishda muhim rol o'ynashi mumkin. Shu bilan birga, manfaatlar to'qnashuvi paydo bo'lishi va qarorga ta'sir qilishi mumkin, masalan, maslahat provayderi ushbu kompaniyaga boshqa xizmatlarni taqdim etishga intilayotganda yoki provayder kompaniya yoki uning raqobatchilarida bevosita moddiy manfaatdor bo'lsa. Ko'pgina yurisdiktsiyalar bunday manfaatlar to'qnashuvini yoki yaxlitlik bilan bog'liq boshqa xavflarni yumshatishga qaratilgan me'yoriy hujjatlarni qabul qildi yoki o'zini o'zi tartibga soluvchi kodekslarni amalga oshirishni rag'batlantirdi hamda xususiy va/yoki jamoat monitoringini tashkil etishni ta'minladi.</w:t>
      </w:r>
    </w:p>
    <w:p w:rsidR="00C61437" w:rsidRDefault="004E0964">
      <w:pPr xmlns:w="http://schemas.openxmlformats.org/wordprocessingml/2006/main">
        <w:ind w:right="47"/>
      </w:pPr>
      <w:r xmlns:w="http://schemas.openxmlformats.org/wordprocessingml/2006/main">
        <w:t xml:space="preserve">Proksi-maslahat xizmatlarini taqdim etuvchi provayderlar, har bir kontekstda, kerak bo'lganda, jamoatchilikka va/yoki investor mijozlariga ularning tavsiyalariga asos bo'lgan jarayon va metodologiyani hamda ularning mijozlariga tegishli ovoz berish siyosati mezonlarini oshkor qilishlari kerak.</w:t>
      </w:r>
    </w:p>
    <w:p w:rsidR="00C61437" w:rsidRDefault="004E0964">
      <w:pPr xmlns:w="http://schemas.openxmlformats.org/wordprocessingml/2006/main">
        <w:numPr>
          <w:ilvl w:val="0"/>
          <w:numId w:val="7"/>
        </w:numPr>
        <w:spacing w:after="61" w:line="306" w:lineRule="auto"/>
        <w:ind w:right="47" w:hanging="312"/>
      </w:pPr>
      <w:r xmlns:w="http://schemas.openxmlformats.org/wordprocessingml/2006/main">
        <w:rPr>
          <w:b/>
        </w:rPr>
        <w:t xml:space="preserve">Insayder savdosi va bozorni manipulyatsiya qilish taqiqlanishi va amaldagi qoidalarga rioya qilinishi kerak.</w:t>
      </w:r>
    </w:p>
    <w:p w:rsidR="00C61437" w:rsidRDefault="004E0964">
      <w:pPr xmlns:w="http://schemas.openxmlformats.org/wordprocessingml/2006/main">
        <w:ind w:right="47"/>
      </w:pPr>
      <w:r xmlns:w="http://schemas.openxmlformats.org/wordprocessingml/2006/main">
        <w:t xml:space="preserve">Insayder savdosi kapital bozorlarini manipulyatsiya qilishni nazarda tutganligi sababli, ko'pgina mamlakatlarda qimmatli qog'ozlar to'g'risidagi qonun hujjatlari, kompaniya qonunlari va/yoki jinoiy qonunlar bilan taqiqlangan. Ushbu amaliyotlar yaxshi korporativ boshqaruvning buzilishi sifatida ko'rilishi mumkin, chunki ular aktsiyadorlarga nisbatan adolatli munosabat tamoyilini buzadi. Biroq, bunday taqiqning samaradorligi qat'iy ijro choralariga bog'liq.</w:t>
      </w:r>
    </w:p>
    <w:p w:rsidR="00C61437" w:rsidRDefault="004E0964">
      <w:pPr xmlns:w="http://schemas.openxmlformats.org/wordprocessingml/2006/main">
        <w:pStyle w:val="3"/>
        <w:ind w:right="-14"/>
      </w:pPr>
      <w:r xmlns:w="http://schemas.openxmlformats.org/wordprocessingml/2006/main">
        <w:t xml:space="preserve">III. INSTITUTSIONAL INVESTORLAR, QIMLIYAT BOZORLARI VA BOSHQA VAROITCHILAR</w:t>
      </w:r>
    </w:p>
    <w:p w:rsidR="00C61437" w:rsidRDefault="004E0964">
      <w:pPr>
        <w:spacing w:after="489" w:line="259" w:lineRule="auto"/>
        <w:ind w:left="-510" w:right="0" w:firstLine="0"/>
        <w:jc w:val="left"/>
      </w:pPr>
      <w:r>
        <w:rPr>
          <w:rFonts w:ascii="Calibri" w:eastAsia="Calibri" w:hAnsi="Calibri" w:cs="Calibri"/>
          <w:noProof/>
          <w:sz w:val="22"/>
        </w:rPr>
        <mc:AlternateContent>
          <mc:Choice Requires="wpg">
            <w:drawing>
              <wp:inline distT="0" distB="0" distL="0" distR="0">
                <wp:extent cx="4752594" cy="6096"/>
                <wp:effectExtent l="0" t="0" r="0" b="0"/>
                <wp:docPr id="45539" name="Group 45539"/>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272" name="Shape 50272"/>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39" style="width:374.22pt;height:0.47998pt;mso-position-horizontal-relative:char;mso-position-vertical-relative:line" coordsize="47525,60">
                <v:shape id="Shape 50273"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numPr>
          <w:ilvl w:val="0"/>
          <w:numId w:val="8"/>
        </w:numPr>
        <w:spacing w:after="61" w:line="306" w:lineRule="auto"/>
        <w:ind w:right="401" w:hanging="312"/>
      </w:pPr>
      <w:r xmlns:w="http://schemas.openxmlformats.org/wordprocessingml/2006/main">
        <w:rPr>
          <w:b/>
        </w:rPr>
        <w:t xml:space="preserve">Korporatsiya yurisdiktsiyasidan tashqari yurisdiktsiyada ro'yxatga olingan kompaniyalar uchun amaldagi korporativ boshqaruv qonunlari va qoidalari aniq oshkor etilishi kerak. O'zaro listinglar bo'lsa, birlamchi listingning listing talablarini tan olish mezonlari va tartibi shaffof va hujjatlashtirilgan bo'lishi kerak.</w:t>
      </w:r>
    </w:p>
    <w:p w:rsidR="00C61437" w:rsidRDefault="004E0964">
      <w:pPr xmlns:w="http://schemas.openxmlformats.org/wordprocessingml/2006/main">
        <w:ind w:left="-14" w:right="510"/>
      </w:pPr>
      <w:r xmlns:w="http://schemas.openxmlformats.org/wordprocessingml/2006/main">
        <w:t xml:space="preserve">Kompaniyalar ro'yxatga olingan yoki kompaniya ro'yxatga olingan joydan boshqa yurisdiktsiyada joylashgan joylarda sotilishi tobora keng tarqalgan. Bu investorlar o'rtasida korporativ boshqaruv qoidalari va qoidalari ushbu kompaniyaga nisbatan qo'llanilishi to'g'risida noaniqlikni keltirib chiqarishi mumkin. Bu aktsiyadorlarning yillik yig'ilishini o'tkazish tartibi va joyidan tortib, ozchilik huquqlariga qadar hamma narsaga tegishli bo'lishi mumkin. Shuning uchun kompaniya qaysi yurisdiktsiya qoidalari qo'llanilishini aniq ko'rsatishi kerak. Korporativ boshqaruvning asosiy qoidalari savdo yurisdiktsiyasidan boshqa yurisdiktsiyaga tegishli bo'lsa, asosiy farqlarni ta'kidlash kerak.</w:t>
      </w:r>
    </w:p>
    <w:p w:rsidR="00C61437" w:rsidRDefault="004E0964">
      <w:pPr xmlns:w="http://schemas.openxmlformats.org/wordprocessingml/2006/main">
        <w:ind w:left="-14"/>
      </w:pPr>
      <w:r xmlns:w="http://schemas.openxmlformats.org/wordprocessingml/2006/main">
        <w:t xml:space="preserve">Qimmatli qog'ozlar bozorlarining xalqarolashuvi va integratsiyalashuvining kuchayishining yana bir muhim natijasi - boshqa birjada allaqachon ro'yxatga olingan kompaniyaning ikkilamchi listinglari, ya'ni </w:t>
      </w:r>
      <w:r xmlns:w="http://schemas.openxmlformats.org/wordprocessingml/2006/main">
        <w:lastRenderedPageBreak xmlns:w="http://schemas.openxmlformats.org/wordprocessingml/2006/main"/>
      </w:r>
      <w:r xmlns:w="http://schemas.openxmlformats.org/wordprocessingml/2006/main">
        <w:t xml:space="preserve">o'zaro listinglar deb ataladigan keng tarqalgan. O'zaro ro'yxatga ega kompaniyalar odatda o'zlarining asosiy ro'yxatiga ega bo'lgan yurisdiktsiya qoidalari va organlariga bo'ysunadilar. Ikkilamchi listing bo'lsa, </w:t>
      </w:r>
      <w:r xmlns:w="http://schemas.openxmlformats.org/wordprocessingml/2006/main">
        <w:t xml:space="preserve">mahalliy listing qoidalaridan istisnolar odatda kompaniya o'zining asosiy listingiga ega bo'lgan birjaning listing talablari va korporativ boshqaruv qoidalarini tan olish asosida beriladi. Qimmatli qog'ozlar bozorlari to'g'ridan-to'g'ri ro'yxatga olish uchun qo'llaniladigan qoidalar va tartiblarni va mahalliy korporativ boshqaruv qoidalaridan tegishli istisnolarni aniq ochib berishi kerak.</w:t>
      </w:r>
    </w:p>
    <w:p w:rsidR="00C61437" w:rsidRDefault="004E0964">
      <w:pPr xmlns:w="http://schemas.openxmlformats.org/wordprocessingml/2006/main">
        <w:numPr>
          <w:ilvl w:val="0"/>
          <w:numId w:val="8"/>
        </w:numPr>
        <w:spacing w:after="61" w:line="306" w:lineRule="auto"/>
        <w:ind w:right="401" w:hanging="312"/>
      </w:pPr>
      <w:r xmlns:w="http://schemas.openxmlformats.org/wordprocessingml/2006/main">
        <w:rPr>
          <w:b/>
        </w:rPr>
        <w:t xml:space="preserve">Qimmatli qog'ozlar bozorlari samarali korporativ boshqaruvni rivojlantirishga yordam beradigan vosita sifatida adolatli va samarali narxlarni aniqlashni ta'minlashi kerak.</w:t>
      </w:r>
      <w:r xmlns:w="http://schemas.openxmlformats.org/wordprocessingml/2006/main">
        <w:t xml:space="preserve"> </w:t>
      </w:r>
    </w:p>
    <w:p w:rsidR="00C61437" w:rsidRDefault="004E0964">
      <w:pPr xmlns:w="http://schemas.openxmlformats.org/wordprocessingml/2006/main">
        <w:ind w:left="-14" w:right="509"/>
      </w:pPr>
      <w:r xmlns:w="http://schemas.openxmlformats.org/wordprocessingml/2006/main">
        <w:t xml:space="preserve">Samarali korporativ boshqaruv aktsiyadorlar o'zlarining korporativ investitsiyalarini bozorga oid ma'lumotlarni kompaniyaning istiqbollari va faoliyati to'g'risidagi ma'lumotlar bilan solishtirish orqali kuzatish va baholash imkoniyatiga ega bo'lishlarini anglatadi. Aktsiyadorlar buni foydali deb hisoblasa, ular korporativ xatti-harakatlarga ta'sir qilish, o'z aktsiyalarini sotish (yoki qo'shimcha aktsiyalarni sotib olish) yoki kompaniyaning o'z portfelidagi ulushlarini qayta baholash uchun o'z ovozlaridan foydalanishlari mumkin. Shuning uchun aktsiyadorlar o'z huquqlaridan foydalanishlari uchun bozor ma'lumotlarining sifati va ulardan foydalanish, shu jumladan investitsiyalari bo'yicha adolatli va samarali narxlarni aniqlash muhim ahamiyatga ega.</w:t>
      </w:r>
    </w:p>
    <w:p w:rsidR="00C61437" w:rsidRDefault="00C61437">
      <w:pPr>
        <w:sectPr w:rsidR="00C61437">
          <w:headerReference w:type="even" r:id="rId68"/>
          <w:headerReference w:type="default" r:id="rId69"/>
          <w:footerReference w:type="even" r:id="rId70"/>
          <w:footerReference w:type="default" r:id="rId71"/>
          <w:headerReference w:type="first" r:id="rId72"/>
          <w:footerReference w:type="first" r:id="rId73"/>
          <w:pgSz w:w="9080" w:h="13040"/>
          <w:pgMar w:top="619" w:right="802" w:bottom="1221" w:left="793" w:header="720" w:footer="473" w:gutter="0"/>
          <w:cols w:space="720"/>
          <w:titlePg/>
        </w:sectPr>
      </w:pPr>
    </w:p>
    <w:p w:rsidR="00C61437" w:rsidRDefault="004E0964">
      <w:pPr>
        <w:spacing w:after="1566" w:line="259" w:lineRule="auto"/>
        <w:ind w:left="58" w:right="0" w:firstLine="0"/>
        <w:jc w:val="left"/>
      </w:pPr>
      <w:r>
        <w:rPr>
          <w:rFonts w:ascii="Calibri" w:eastAsia="Calibri" w:hAnsi="Calibri" w:cs="Calibri"/>
          <w:noProof/>
          <w:sz w:val="22"/>
        </w:rPr>
        <w:lastRenderedPageBreak/>
        <mc:AlternateContent>
          <mc:Choice Requires="wpg">
            <w:drawing>
              <wp:inline distT="0" distB="0" distL="0" distR="0">
                <wp:extent cx="2519934" cy="287286"/>
                <wp:effectExtent l="0" t="0" r="0" b="0"/>
                <wp:docPr id="45864" name="Group 45864"/>
                <wp:cNvGraphicFramePr/>
                <a:graphic xmlns:a="http://schemas.openxmlformats.org/drawingml/2006/main">
                  <a:graphicData uri="http://schemas.microsoft.com/office/word/2010/wordprocessingGroup">
                    <wpg:wgp>
                      <wpg:cNvGrpSpPr/>
                      <wpg:grpSpPr>
                        <a:xfrm>
                          <a:off x="0" y="0"/>
                          <a:ext cx="2519934" cy="287286"/>
                          <a:chOff x="0" y="0"/>
                          <a:chExt cx="2519934" cy="287286"/>
                        </a:xfrm>
                      </wpg:grpSpPr>
                      <wps:wsp>
                        <wps:cNvPr id="50276" name="Shape 50276"/>
                        <wps:cNvSpPr/>
                        <wps:spPr>
                          <a:xfrm>
                            <a:off x="0" y="0"/>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9" name="Rectangle 5169"/>
                        <wps:cNvSpPr/>
                        <wps:spPr>
                          <a:xfrm>
                            <a:off x="0" y="49612"/>
                            <a:ext cx="2283852" cy="103373"/>
                          </a:xfrm>
                          <a:prstGeom prst="rect">
                            <a:avLst/>
                          </a:prstGeom>
                          <a:ln>
                            <a:noFill/>
                          </a:ln>
                        </wps:spPr>
                        <wps:txbx>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wps:txbx>
                        <wps:bodyPr horzOverflow="overflow" vert="horz" lIns="0" tIns="0" rIns="0" bIns="0" rtlCol="0">
                          <a:noAutofit/>
                        </wps:bodyPr>
                      </wps:wsp>
                      <wps:wsp>
                        <wps:cNvPr id="5170" name="Rectangle 5170"/>
                        <wps:cNvSpPr/>
                        <wps:spPr>
                          <a:xfrm>
                            <a:off x="1716786" y="31248"/>
                            <a:ext cx="25337" cy="132054"/>
                          </a:xfrm>
                          <a:prstGeom prst="rect">
                            <a:avLst/>
                          </a:prstGeom>
                          <a:ln>
                            <a:noFill/>
                          </a:ln>
                        </wps:spPr>
                        <wps:txbx>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wps:txbx>
                        <wps:bodyPr horzOverflow="overflow" vert="horz" lIns="0" tIns="0" rIns="0" bIns="0" rtlCol="0">
                          <a:noAutofit/>
                        </wps:bodyPr>
                      </wps:wsp>
                      <wps:wsp>
                        <wps:cNvPr id="50287" name="Shape 50287"/>
                        <wps:cNvSpPr/>
                        <wps:spPr>
                          <a:xfrm>
                            <a:off x="0" y="281191"/>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4" name="Rectangle 5174"/>
                        <wps:cNvSpPr/>
                        <wps:spPr>
                          <a:xfrm>
                            <a:off x="0" y="163912"/>
                            <a:ext cx="644358" cy="103373"/>
                          </a:xfrm>
                          <a:prstGeom prst="rect">
                            <a:avLst/>
                          </a:prstGeom>
                          <a:ln>
                            <a:noFill/>
                          </a:ln>
                        </wps:spPr>
                        <wps:txbx>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wps:txbx>
                        <wps:bodyPr horzOverflow="overflow" vert="horz" lIns="0" tIns="0" rIns="0" bIns="0" rtlCol="0">
                          <a:noAutofit/>
                        </wps:bodyPr>
                      </wps:wsp>
                    </wpg:wgp>
                  </a:graphicData>
                </a:graphic>
              </wp:inline>
            </w:drawing>
          </mc:Choice>
          <mc:Fallback>
            <w:pict>
              <v:group id="Group 45864" o:spid="_x0000_s1099" style="width:198.4pt;height:22.6pt;mso-position-horizontal-relative:char;mso-position-vertical-relative:line" coordsize="25199,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">
                <v:shape id="Shape 50276" o:spid="_x0000_s1100" style="position:absolute;width:25199;height:91;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" path="m,l2519934,r,9144l,9144,,e" fillcolor="black" stroked="f" strokeweight="0">
                  <v:stroke miterlimit="83231f" joinstyle="miter"/>
                  <v:path arrowok="t" textboxrect="0,0,2519934,9144"/>
                </v:shape>
                <v:rect id="Rectangle 5169" o:spid="_x0000_s1101" style="position:absolute;top:496;width:228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Wj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DwypWj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v:textbox>
                </v:rect>
                <v:rect id="Rectangle 5170" o:spid="_x0000_s1102" style="position:absolute;left:17167;top:312;width:2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rjwwAAAN0AAAAPAAAAZHJzL2Rvd25yZXYueG1sRE9Ni8Iw&#10;EL0L/ocwwt40VXB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5Cmq48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v:textbox>
                </v:rect>
                <v:shape id="Shape 50287" o:spid="_x0000_s1103" style="position:absolute;top:2811;width:25199;height:92;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" path="m,l2519934,r,9144l,9144,,e" fillcolor="black" stroked="f" strokeweight="0">
                  <v:stroke miterlimit="83231f" joinstyle="miter"/>
                  <v:path arrowok="t" textboxrect="0,0,2519934,9144"/>
                </v:shape>
                <v:rect id="Rectangle 5174" o:spid="_x0000_s1104" style="position:absolute;top:1639;width:64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v:textbox>
                </v:rect>
                <w10:anchorlock/>
              </v:group>
            </w:pict>
          </mc:Fallback>
        </mc:AlternateContent>
      </w:r>
    </w:p>
    <w:p w:rsidR="00C61437" w:rsidRDefault="004E0964">
      <w:pPr xmlns:w="http://schemas.openxmlformats.org/wordprocessingml/2006/main">
        <w:spacing w:after="269" w:line="249" w:lineRule="auto"/>
        <w:ind w:left="1533" w:right="994" w:hanging="229"/>
        <w:jc w:val="left"/>
      </w:pPr>
      <w:r xmlns:w="http://schemas.openxmlformats.org/wordprocessingml/2006/main">
        <w:rPr>
          <w:b/>
          <w:color w:val="5A649E"/>
          <w:sz w:val="28"/>
        </w:rPr>
        <w:t xml:space="preserve">IV. Korporativ boshqaruvda manfaatdor tomonlarning roli</w:t>
      </w:r>
    </w:p>
    <w:p w:rsidR="00C61437" w:rsidRDefault="004E0964">
      <w:pPr xmlns:w="http://schemas.openxmlformats.org/wordprocessingml/2006/main">
        <w:spacing w:after="80" w:line="254" w:lineRule="auto"/>
        <w:ind w:left="-5" w:right="464" w:hanging="10"/>
        <w:jc w:val="left"/>
      </w:pPr>
      <w:r xmlns:w="http://schemas.openxmlformats.org/wordprocessingml/2006/main">
        <w:rPr>
          <w:b/>
          <w:i/>
          <w:sz w:val="19"/>
        </w:rPr>
        <w:t xml:space="preserve">Korporativ boshqaruv tizimi huquqlarni tan olishi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qonun hujjatlarida yoki o'zaro kelishuvlar orqali o'rnatilgan manfaatdor tomonlar</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va korporatsiyalar o'rtasidagi faol hamkorlikni rag'batlantirish</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boylik, ish o'rinlari va barqarorlikni yaratishda manfaatdor tomonlar</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moliyaviy jihatdan mustahkam korxonalar.</w:t>
      </w:r>
    </w:p>
    <w:p w:rsidR="00C61437" w:rsidRDefault="004E0964">
      <w:pPr xmlns:w="http://schemas.openxmlformats.org/wordprocessingml/2006/main">
        <w:ind w:left="-14" w:right="47"/>
      </w:pPr>
      <w:r xmlns:w="http://schemas.openxmlformats.org/wordprocessingml/2006/main">
        <w:t xml:space="preserve">Korporativ boshqaruvning asosiy jihati tashqi kapitalning kompaniyalarga o'z kapitali va kredit ko'rinishida kelishini ta'minlash bilan bog'liq. Korporativ boshqaruv, shuningdek, firmaning turli manfaatdor tomonlarini firmaga xos inson va jismoniy kapitalga iqtisodiy jihatdan maqbul darajada sarmoya kiritishga undash yo'llarini topish bilan shug'ullanadi. Korporatsiyaning raqobatbardoshligi va yakuniy muvaffaqiyati turli xil resurs provayderlari, shu jumladan investorlar, xodimlar, kreditorlar, mijozlar va etkazib beruvchilar va boshqa manfaatdor tomonlarning hissalarini o'zida mujassam etgan jamoaviy ish natijasidir. Korporatsiyalar manfaatdor tomonlarning hissalari raqobatbardosh va daromadli kompaniyalarni qurish uchun qimmatli manba ekanligini tan olishlari kerak. Shuning uchun manfaatdor tomonlar o'rtasida boylik yaratuvchi hamkorlikni rivojlantirish korporatsiyalarning uzoq muddatli manfaatlariga mos keladi. Boshqaruv tizimi manfaatdor tomonlarning manfaatlarini va ularning korporatsiyaning uzoq muddatli muvaffaqiyatiga qo'shgan hissasini tan olishi kerak.</w:t>
      </w:r>
    </w:p>
    <w:p w:rsidR="00C61437" w:rsidRDefault="004E0964">
      <w:pPr xmlns:w="http://schemas.openxmlformats.org/wordprocessingml/2006/main">
        <w:numPr>
          <w:ilvl w:val="0"/>
          <w:numId w:val="9"/>
        </w:numPr>
        <w:spacing w:after="61" w:line="306" w:lineRule="auto"/>
        <w:ind w:right="47" w:hanging="312"/>
      </w:pPr>
      <w:r xmlns:w="http://schemas.openxmlformats.org/wordprocessingml/2006/main">
        <w:rPr>
          <w:b/>
        </w:rPr>
        <w:t xml:space="preserve">Manfaatdor tomonlarning qonunda yoki o'zaro kelishuvlarda belgilangan huquqlari hurmat qilinishi kerak.</w:t>
      </w:r>
    </w:p>
    <w:p w:rsidR="00C61437" w:rsidRDefault="004E0964">
      <w:pPr xmlns:w="http://schemas.openxmlformats.org/wordprocessingml/2006/main">
        <w:ind w:left="-14" w:right="47"/>
      </w:pPr>
      <w:r xmlns:w="http://schemas.openxmlformats.org/wordprocessingml/2006/main">
        <w:t xml:space="preserve">Manfaatdor tomonlarning huquqlari ko'pincha qonunlar (masalan, mehnat, biznes, tijorat, atrof-muhit va to'lovga layoqatsizlik to'g'risidagi qonunlar) yoki kompaniyalar hurmat qilishi kerak bo'lgan shartnomaviy munosabatlar bilan belgilanadi. Biroq, manfaatdor tomonlarning manfaatlari qonun bilan belgilanmagan sohalarda ham ko'plab firmalar manfaatdor tomonlarga qo'shimcha majburiyatlarni oladilar va korporativ obro' va korporativ samaradorlik haqida tashvishlanish ko'pincha kengroq manfaatlarni tan olishni talab qiladi. Ko'pmillatli korxonalar uchun bunga ba'zi yurisdiksiyalarda </w:t>
      </w:r>
      <w:r xmlns:w="http://schemas.openxmlformats.org/wordprocessingml/2006/main">
        <w:rPr>
          <w:i/>
        </w:rPr>
        <w:t xml:space="preserve">OECDning ko'pmillatli korxonalar bo'yicha yo'riqnomalaridan </w:t>
      </w:r>
      <w:r xmlns:w="http://schemas.openxmlformats.org/wordprocessingml/2006/main">
        <w:t xml:space="preserve">bunday majburiyatlarning ta'sirini ko'rib chiqish uchun tegishli tekshirish tartib-qoidalaridan </w:t>
      </w:r>
      <w:r xmlns:w="http://schemas.openxmlformats.org/wordprocessingml/2006/main">
        <w:t xml:space="preserve">foydalanadigan kompaniyalar erishishi mumkin .</w:t>
      </w:r>
    </w:p>
    <w:p w:rsidR="00C61437" w:rsidRDefault="004E0964">
      <w:pPr xmlns:w="http://schemas.openxmlformats.org/wordprocessingml/2006/main">
        <w:numPr>
          <w:ilvl w:val="0"/>
          <w:numId w:val="9"/>
        </w:numPr>
        <w:spacing w:after="61" w:line="306" w:lineRule="auto"/>
        <w:ind w:right="47" w:hanging="312"/>
      </w:pPr>
      <w:r xmlns:w="http://schemas.openxmlformats.org/wordprocessingml/2006/main">
        <w:rPr>
          <w:b/>
        </w:rPr>
        <w:t xml:space="preserve">Manfaatdor tomonlarning manfaatlari qonun bilan himoyalangan taqdirda, manfaatdor tomonlar o'z huquqlari buzilganligi uchun samarali kompensatsiya olish imkoniyatiga ega bo'lishlari kerak.</w:t>
      </w:r>
    </w:p>
    <w:p w:rsidR="00C61437" w:rsidRDefault="004E0964">
      <w:pPr xmlns:w="http://schemas.openxmlformats.org/wordprocessingml/2006/main">
        <w:pStyle w:val="1"/>
        <w:spacing w:after="0" w:line="265" w:lineRule="auto"/>
        <w:ind w:right="-14"/>
        <w:jc w:val="right"/>
      </w:pPr>
      <w:bookmarkStart xmlns:w="http://schemas.openxmlformats.org/wordprocessingml/2006/main" w:id="6" w:name="_Toc49881"/>
      <w:r xmlns:w="http://schemas.openxmlformats.org/wordprocessingml/2006/main">
        <w:rPr>
          <w:b w:val="0"/>
          <w:color w:val="000000"/>
          <w:sz w:val="14"/>
        </w:rPr>
        <w:t xml:space="preserve">IV. KORPORATİV BOSHQARUVDA MANFATLI TASHBLARNING O‘RNI</w:t>
      </w:r>
      <w:bookmarkEnd xmlns:w="http://schemas.openxmlformats.org/wordprocessingml/2006/main" w:id="6"/>
    </w:p>
    <w:p w:rsidR="00C61437" w:rsidRDefault="004E0964">
      <w:pPr>
        <w:spacing w:after="489" w:line="259" w:lineRule="auto"/>
        <w:ind w:left="-510" w:right="-1" w:firstLine="0"/>
        <w:jc w:val="left"/>
      </w:pPr>
      <w:r>
        <w:rPr>
          <w:rFonts w:ascii="Calibri" w:eastAsia="Calibri" w:hAnsi="Calibri" w:cs="Calibri"/>
          <w:noProof/>
          <w:sz w:val="22"/>
        </w:rPr>
        <mc:AlternateContent>
          <mc:Choice Requires="wpg">
            <w:drawing>
              <wp:inline distT="0" distB="0" distL="0" distR="0">
                <wp:extent cx="4752594" cy="6096"/>
                <wp:effectExtent l="0" t="0" r="0" b="0"/>
                <wp:docPr id="45984" name="Group 45984"/>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314" name="Shape 50314"/>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984" style="width:374.22pt;height:0.47998pt;mso-position-horizontal-relative:char;mso-position-vertical-relative:line" coordsize="47525,60">
                <v:shape id="Shape 50315"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left="-14" w:right="510"/>
      </w:pPr>
      <w:r xmlns:w="http://schemas.openxmlformats.org/wordprocessingml/2006/main">
        <w:lastRenderedPageBreak xmlns:w="http://schemas.openxmlformats.org/wordprocessingml/2006/main"/>
      </w:r>
      <w:r xmlns:w="http://schemas.openxmlformats.org/wordprocessingml/2006/main">
        <w:t xml:space="preserve">Huquqiy baza va jarayon shaffof bo'lishi va manfaatdor tomonlarning o'zaro muloqot qilish va huquqlarning buzilishini qoplash qobiliyatiga to'sqinlik qilmasligi kerak.</w:t>
      </w:r>
    </w:p>
    <w:p w:rsidR="00C61437" w:rsidRDefault="004E0964">
      <w:pPr xmlns:w="http://schemas.openxmlformats.org/wordprocessingml/2006/main">
        <w:numPr>
          <w:ilvl w:val="0"/>
          <w:numId w:val="10"/>
        </w:numPr>
        <w:spacing w:after="61" w:line="306" w:lineRule="auto"/>
        <w:ind w:right="507" w:hanging="312"/>
      </w:pPr>
      <w:r xmlns:w="http://schemas.openxmlformats.org/wordprocessingml/2006/main">
        <w:rPr>
          <w:b/>
        </w:rPr>
        <w:t xml:space="preserve">Xodimlarning ishtirok etish mexanizmlarini ishlab chiqishga ruxsat berilishi kerak.</w:t>
      </w:r>
    </w:p>
    <w:p w:rsidR="00C61437" w:rsidRDefault="004E0964">
      <w:pPr xmlns:w="http://schemas.openxmlformats.org/wordprocessingml/2006/main">
        <w:ind w:left="-14" w:right="507"/>
      </w:pPr>
      <w:r xmlns:w="http://schemas.openxmlformats.org/wordprocessingml/2006/main">
        <w:t xml:space="preserve">Xodimlarning korporativ boshqaruvda ishtirok etish darajasi milliy qonunlar va amaliyotlarga bog'liq va kompaniyadan kompaniyaga ham farq qilishi mumkin. Korporativ boshqaruv kontekstida ishtirok etish mexanizmlari to'g'ridan-to'g'ri va bilvosita xodimlarning firmaga xos ko'nikmalarga sarmoya kiritishga tayyorligi orqali kompaniyalarga foyda keltirishi mumkin. Xodimlarning ishtirok etish mexanizmlariga misollar: kengashlarda xodimlarning vakilligi; va boshqaruv jarayonlari, masalan, muayyan asosiy qarorlarda xodimlarning nuqtai nazarini hisobga oladigan ishchi kengashlar. Xalqaro konventsiyalar va milliy normalar ham xodimlarning axborot olish, maslahatlashish va muzokaralar olib borish huquqlarini tan oladi. Samaradorlikni oshirish mexanizmlariga kelsak, ko'plab mamlakatlarda xodimlarning aktsiyalariga egalik qilish rejalari yoki boshqa foydani taqsimlash mexanizmlari mavjud. Pensiya majburiyatlari ko'pincha kompaniya va uning oldingi va hozirgi xodimlari o'rtasidagi munosabatlarning elementi hisoblanadi. Agar bunday majburiyatlar mustaqil fondni tashkil etishni nazarda tutsa, uning ishonchli vakillari kompaniya rahbariyatidan mustaqil bo'lishi va barcha benefitsiarlar uchun fondni boshqarishi kerak.</w:t>
      </w:r>
    </w:p>
    <w:p w:rsidR="00C61437" w:rsidRDefault="004E0964">
      <w:pPr xmlns:w="http://schemas.openxmlformats.org/wordprocessingml/2006/main">
        <w:numPr>
          <w:ilvl w:val="0"/>
          <w:numId w:val="10"/>
        </w:numPr>
        <w:spacing w:after="61" w:line="306" w:lineRule="auto"/>
        <w:ind w:right="507" w:hanging="312"/>
      </w:pPr>
      <w:r xmlns:w="http://schemas.openxmlformats.org/wordprocessingml/2006/main">
        <w:rPr>
          <w:b/>
        </w:rPr>
        <w:t xml:space="preserve">Manfaatdor tomonlar korporativ boshqaruv jarayonida ishtirok etsa, ular o'z vaqtida va muntazam ravishda tegishli, yetarli va ishonchli ma'lumotlarga ega bo'lishlari kerak.</w:t>
      </w:r>
    </w:p>
    <w:p w:rsidR="00C61437" w:rsidRDefault="004E0964">
      <w:pPr xmlns:w="http://schemas.openxmlformats.org/wordprocessingml/2006/main">
        <w:ind w:left="-14" w:right="509"/>
      </w:pPr>
      <w:r xmlns:w="http://schemas.openxmlformats.org/wordprocessingml/2006/main">
        <w:t xml:space="preserve">Korporativ boshqaruv tizimidagi qonunlar va amaliyotlar manfaatdor tomonlarning ishtirokini nazarda tutgan hollarda, manfaatdor tomonlar o'z majburiyatlarini bajarish uchun zarur bo'lgan ma'lumotlardan foydalanish imkoniyatiga ega bo'lishlari muhimdir.</w:t>
      </w:r>
    </w:p>
    <w:p w:rsidR="00C61437" w:rsidRDefault="004E0964">
      <w:pPr xmlns:w="http://schemas.openxmlformats.org/wordprocessingml/2006/main">
        <w:numPr>
          <w:ilvl w:val="0"/>
          <w:numId w:val="10"/>
        </w:numPr>
        <w:spacing w:after="61" w:line="306" w:lineRule="auto"/>
        <w:ind w:right="507" w:hanging="312"/>
      </w:pPr>
      <w:r xmlns:w="http://schemas.openxmlformats.org/wordprocessingml/2006/main">
        <w:rPr>
          <w:b/>
        </w:rPr>
        <w:t xml:space="preserve">Manfaatdor tomonlar, shu jumladan, ayrim xodimlar va ularning vakillik organlari noqonuniy yoki axloqsiz amaliyotlar to'g'risidagi o'z tashvishlarini boshqaruv kengashiga va vakolatli davlat organlariga erkin bildirishlari kerak va buning uchun ularning huquqlari buzilmasligi kerak.</w:t>
      </w:r>
      <w:r xmlns:w="http://schemas.openxmlformats.org/wordprocessingml/2006/main">
        <w:t xml:space="preserve"> </w:t>
      </w:r>
    </w:p>
    <w:p w:rsidR="00C61437" w:rsidRDefault="004E0964">
      <w:pPr xmlns:w="http://schemas.openxmlformats.org/wordprocessingml/2006/main">
        <w:ind w:left="-14" w:right="509"/>
      </w:pPr>
      <w:r xmlns:w="http://schemas.openxmlformats.org/wordprocessingml/2006/main">
        <w:t xml:space="preserve">Korporativ mansabdor shaxslarning axloqiy va noqonuniy xatti-harakatlari nafaqat manfaatdor tomonlarning huquqlarini buzishi, balki kompaniya va uning aktsiyadorlarining obro'siga ta'siri va kelajakdagi moliyaviy majburiyatlarning ortib borayotgan xavfi nuqtai nazaridan zarar etkazishi mumkin. Shu sababli, xodimlarning shaxsan yoki ularning vakillik organlari orqali hamda kompaniyadan tashqaridagi boshqa shaxslarning noqonuniy va axloqsiz xatti-harakatlarga oid shikoyatlari uchun tartiblar va xavfsiz joylarni belgilash kompaniya va uning aktsiyadorlari uchun foydalidir. Kengash ushbu shaxslarni va vakillik organlarini himoya qilish uchun qonunlar va yoki printsiplar bilan rag'batlantirilishi va ularga boshqaruv kengashidagi mustaqil shaxs, ko'pincha audit yoki axloq qo'mitasining a'zosi bo'lgan shaxsga to'g'ridan-to'g'ri kirish huquqini berish uchun rag'batlantirilishi kerak. Ba'zi kompaniyalar ombudsmanni tashkil etishdi</w:t>
      </w:r>
    </w:p>
    <w:p w:rsidR="00C61437" w:rsidRDefault="004E0964">
      <w:pPr xmlns:w="http://schemas.openxmlformats.org/wordprocessingml/2006/main">
        <w:pStyle w:val="3"/>
        <w:spacing w:after="497"/>
        <w:ind w:left="-5" w:right="0"/>
        <w:jc w:val="left"/>
      </w:pPr>
      <w:r xmlns:w="http://schemas.openxmlformats.org/wordprocessingml/2006/main">
        <w:t xml:space="preserve">IV. KORPORATİV BOSHQARUVDA MANFATLI TASHBLARNING O‘RNI</w:t>
      </w:r>
    </w:p>
    <w:p w:rsidR="00C61437" w:rsidRDefault="004E0964">
      <w:pPr xmlns:w="http://schemas.openxmlformats.org/wordprocessingml/2006/main">
        <w:ind w:right="47" w:firstLine="0"/>
      </w:pPr>
      <w:r xmlns:w="http://schemas.openxmlformats.org/wordprocessingml/2006/main">
        <w:t xml:space="preserve">shikoyatlar bilan shug'ullanish. Bir qator tartibga soluvchilar, shuningdek, da'volarni qabul qilish uchun maxfiy telefon va elektron pochta vositalarini o'rnatdilar. Ba'zi mamlakatlarda xodimlarning vakillik organlari o'z tashvishlarini kompaniyaga etkazish vazifasini o'z zimmalariga olgan bo'lsalar-da, alohida xodimlar yolg'iz harakat qilganda ulardan chetlanmasligi yoki kamroq himoyalangan bo'lishi kerak. O'z vaqtida bartaraf etish choralari ko'rilmaganda yoki qonun buzilishi to'g'risidagi shikoyat bo'yicha ish bilan bog'liq salbiy xatti-harakatlarning asosli xavfi mavjud bo'lgan taqdirda, xodimlar o'zlarining </w:t>
      </w:r>
      <w:r xmlns:w="http://schemas.openxmlformats.org/wordprocessingml/2006/main">
        <w:rPr>
          <w:i/>
        </w:rPr>
        <w:t xml:space="preserve">halol </w:t>
      </w:r>
      <w:r xmlns:w="http://schemas.openxmlformats.org/wordprocessingml/2006/main">
        <w:t xml:space="preserve">shikoyatlari haqida vakolatli organlarga xabar berishlari tavsiya etiladi. Ko'pgina mamlakatlar, shuningdek, </w:t>
      </w:r>
      <w:r xmlns:w="http://schemas.openxmlformats.org/wordprocessingml/2006/main">
        <w:lastRenderedPageBreak xmlns:w="http://schemas.openxmlformats.org/wordprocessingml/2006/main"/>
      </w:r>
      <w:r xmlns:w="http://schemas.openxmlformats.org/wordprocessingml/2006/main">
        <w:rPr>
          <w:i/>
        </w:rPr>
        <w:t xml:space="preserve">OECDning ko'pmillatli korxonalar uchun ko'rsatmalarini buzish holatlarini </w:t>
      </w:r>
      <w:r xmlns:w="http://schemas.openxmlformats.org/wordprocessingml/2006/main">
        <w:t xml:space="preserve">Milliy aloqa punktiga </w:t>
      </w:r>
      <w:r xmlns:w="http://schemas.openxmlformats.org/wordprocessingml/2006/main">
        <w:t xml:space="preserve">etkazish imkoniyatini taqdim etadi . </w:t>
      </w:r>
      <w:r xmlns:w="http://schemas.openxmlformats.org/wordprocessingml/2006/main">
        <w:t xml:space="preserve">Kompaniya bunday xodimlarga yoki organlarga nisbatan kamsituvchi yoki intizomiy harakatlardan voz kechishi kerak.</w:t>
      </w:r>
    </w:p>
    <w:p w:rsidR="00C61437" w:rsidRDefault="004E0964">
      <w:pPr xmlns:w="http://schemas.openxmlformats.org/wordprocessingml/2006/main">
        <w:spacing w:after="61" w:line="306" w:lineRule="auto"/>
        <w:ind w:left="832" w:right="47" w:hanging="322"/>
      </w:pPr>
      <w:r xmlns:w="http://schemas.openxmlformats.org/wordprocessingml/2006/main">
        <w:rPr>
          <w:b/>
        </w:rPr>
        <w:t xml:space="preserve">F. Korporativ boshqaruv tizimi samarali, samarali to'lovga layoqatsizlik tizimi va kreditorlar huquqlarini samarali ta'minlash bilan to'ldirilishi kerak.</w:t>
      </w:r>
    </w:p>
    <w:p w:rsidR="00C61437" w:rsidRDefault="004E0964">
      <w:pPr xmlns:w="http://schemas.openxmlformats.org/wordprocessingml/2006/main">
        <w:ind w:right="47"/>
      </w:pPr>
      <w:r xmlns:w="http://schemas.openxmlformats.org/wordprocessingml/2006/main">
        <w:t xml:space="preserve">Kreditorlar asosiy manfaatdor tomon bo'lib, firmalarga beriladigan kreditning shartlari, hajmi va turi ularning huquqlari va ularning bajarilishiga bog'liq bo'ladi. Yaxshi korporativ boshqaruv tajribasiga ega bo'lgan kompaniyalar ko'pincha yomon ma'lumotlarga ega bo'lgan yoki shaffofroq bozorlarda ishlaydigan kompaniyalarga qaraganda ko'proq miqdorda va qulayroq shartlarda qarz olishlari mumkin. Korporativ to'lovga layoqatsizligi uchun asoslar turli mamlakatlarda turlicha. Ba'zi mamlakatlarda, kompaniyalar to'lovga layoqatsiz bo'lib qolganda, qonunchilik bazasi direktorlarga kreditorlar manfaatlarini ko'zlab harakat qilish majburiyatini yuklaydi, shuning uchun ular kompaniyani boshqarishda muhim rol o'ynashi mumkin. Boshqa mamlakatlarda qarzdor va uning kreditorlari o'rtasida konsensual yechim topish uchun qarzdorni kompaniyaning qiyinchiliklari haqida o'z vaqtida ma'lumot berishga undaydigan mexanizmlar mavjud.</w:t>
      </w:r>
    </w:p>
    <w:p w:rsidR="00C61437" w:rsidRDefault="004E0964">
      <w:pPr xmlns:w="http://schemas.openxmlformats.org/wordprocessingml/2006/main">
        <w:ind w:right="47"/>
      </w:pPr>
      <w:r xmlns:w="http://schemas.openxmlformats.org/wordprocessingml/2006/main">
        <w:t xml:space="preserve">Kreditor huquqlari ham turlicha bo'lib, kafolatlangan obligatsiyalar egalaridan tortib, ta'minlanmagan kreditorlargacha. To'lovga layoqatsizlik tartib-qoidalari odatda kreditorlarning turli toifalari manfaatlarini muvofiqlashtirishning samarali mexanizmlarini talab qiladi. Ko'pgina yurisdiktsiyalarda bankrotlik holatida korxonaga taqdim etilgan yangi mablag'larni rag'batlantirish/himoya qilishni ta'minlaydigan "egalikdagi qarzdor" moliyalashtirish orqali maxsus huquqlar ta'minlanadi.</w:t>
      </w:r>
    </w:p>
    <w:p w:rsidR="00C61437" w:rsidRDefault="00C61437">
      <w:pPr>
        <w:sectPr w:rsidR="00C61437">
          <w:headerReference w:type="even" r:id="rId74"/>
          <w:headerReference w:type="default" r:id="rId75"/>
          <w:footerReference w:type="even" r:id="rId76"/>
          <w:footerReference w:type="default" r:id="rId77"/>
          <w:headerReference w:type="first" r:id="rId78"/>
          <w:footerReference w:type="first" r:id="rId79"/>
          <w:pgSz w:w="9080" w:h="13040"/>
          <w:pgMar w:top="619" w:right="803" w:bottom="1221" w:left="793" w:header="720" w:footer="473" w:gutter="0"/>
          <w:cols w:space="720"/>
          <w:titlePg/>
        </w:sectPr>
      </w:pPr>
    </w:p>
    <w:p w:rsidR="00C61437" w:rsidRDefault="004E0964">
      <w:pPr xmlns:w="http://schemas.openxmlformats.org/wordprocessingml/2006/main">
        <w:pStyle w:val="1"/>
        <w:ind w:left="57" w:right="106"/>
      </w:pPr>
      <w:bookmarkStart xmlns:w="http://schemas.openxmlformats.org/wordprocessingml/2006/main" w:id="7" w:name="_Toc49882"/>
      <w:r xmlns:w="http://schemas.openxmlformats.org/wordprocessingml/2006/main">
        <w:lastRenderedPageBreak xmlns:w="http://schemas.openxmlformats.org/wordprocessingml/2006/main"/>
      </w:r>
      <w:r xmlns:w="http://schemas.openxmlformats.org/wordprocessingml/2006/main">
        <w:t xml:space="preserve">V. Oshkoralik va oshkoralik</w:t>
      </w:r>
      <w:bookmarkEnd xmlns:w="http://schemas.openxmlformats.org/wordprocessingml/2006/main" w:id="7"/>
    </w:p>
    <w:p w:rsidR="00C61437" w:rsidRDefault="004E0964">
      <w:pPr xmlns:w="http://schemas.openxmlformats.org/wordprocessingml/2006/main">
        <w:spacing w:after="80" w:line="254" w:lineRule="auto"/>
        <w:ind w:left="-5" w:right="464" w:hanging="10"/>
        <w:jc w:val="left"/>
      </w:pPr>
      <w:r xmlns:w="http://schemas.openxmlformats.org/wordprocessingml/2006/main">
        <w:rPr>
          <w:b/>
          <w:i/>
          <w:sz w:val="19"/>
        </w:rPr>
        <w:t xml:space="preserve">Korporativ boshqaruv tizimi buni o'z vaqtida ta'minlashi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va tegishli barcha muhim masalalar bo'yicha aniq oshkor qilish amalga oshiriladi</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korporatsiya, shu jumladan kompaniyaning moliyaviy ahvoli, faoliyati, egalik huquqi va boshqaruvi.</w:t>
      </w:r>
    </w:p>
    <w:p w:rsidR="00C61437" w:rsidRDefault="004E0964">
      <w:pPr xmlns:w="http://schemas.openxmlformats.org/wordprocessingml/2006/main">
        <w:ind w:left="-14" w:right="47"/>
      </w:pPr>
      <w:r xmlns:w="http://schemas.openxmlformats.org/wordprocessingml/2006/main">
        <w:t xml:space="preserve">Ko'pgina mamlakatlarda majburiy va ixtiyoriy ma'lumotlarning katta miqdori ommaviy sotiladigan va ro'yxatga olinmagan yirik korxonalar tomonidan tuziladi va keyinchalik foydalanuvchilarning keng doirasiga tarqatiladi. Ommaga oshkor qilish odatda kamida har yili talab qilinadi, garchi ba'zi mamlakatlar yarim yillik yoki har chorakda yoki kompaniyaga ta'sir qiladigan jiddiy o'zgarishlar bo'lsa, davriy ravishda oshkor qilishni talab qiladi. Kompaniyalar ko'pincha bozor talabiga javoban oshkor qilishning minimal talablaridan oshib ketadigan ixtiyoriy ravishda oshkor qiladilar.</w:t>
      </w:r>
    </w:p>
    <w:p w:rsidR="00C61437" w:rsidRDefault="004E0964">
      <w:pPr xmlns:w="http://schemas.openxmlformats.org/wordprocessingml/2006/main">
        <w:ind w:left="-14" w:right="47"/>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o="urn:schemas-microsoft-com:office:office"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o="urn:schemas-microsoft-com:office:office" xmlns:w10="urn:schemas-microsoft-com:office:word">
          <mc:Choice Requires="wpg">
            <w:drawing>
              <wp:anchor distT="0" distB="0" distL="114300" distR="114300" simplePos="0" relativeHeight="251659264" behindDoc="0" locked="0" layoutInCell="1" allowOverlap="1">
                <wp:simplePos x="0" y="0"/>
                <wp:positionH relativeFrom="page">
                  <wp:posOffset>864108</wp:posOffset>
                </wp:positionH>
                <wp:positionV relativeFrom="page">
                  <wp:posOffset>392824</wp:posOffset>
                </wp:positionV>
                <wp:extent cx="2519934" cy="287286"/>
                <wp:effectExtent l="0" t="0" r="0" b="0"/>
                <wp:wrapTopAndBottom/>
                <wp:docPr id="46085" name="Group 46085"/>
                <wp:cNvGraphicFramePr/>
                <a:graphic xmlns:a="http://schemas.openxmlformats.org/drawingml/2006/main">
                  <a:graphicData uri="http://schemas.microsoft.com/office/word/2010/wordprocessingGroup">
                    <wpg:wgp>
                      <wpg:cNvGrpSpPr/>
                      <wpg:grpSpPr>
                        <a:xfrm>
                          <a:off x="0" y="0"/>
                          <a:ext cx="2519934" cy="287286"/>
                          <a:chOff x="0" y="0"/>
                          <a:chExt cx="2519934" cy="287286"/>
                        </a:xfrm>
                      </wpg:grpSpPr>
                      <wps:wsp>
                        <wps:cNvPr id="50320" name="Shape 50320"/>
                        <wps:cNvSpPr/>
                        <wps:spPr>
                          <a:xfrm>
                            <a:off x="0" y="0"/>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Rectangle 5317"/>
                        <wps:cNvSpPr/>
                        <wps:spPr>
                          <a:xfrm>
                            <a:off x="0" y="49612"/>
                            <a:ext cx="2283852" cy="103373"/>
                          </a:xfrm>
                          <a:prstGeom prst="rect">
                            <a:avLst/>
                          </a:prstGeom>
                          <a:ln>
                            <a:noFill/>
                          </a:ln>
                        </wps:spPr>
                        <wps:txbx>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wps:txbx>
                        <wps:bodyPr horzOverflow="overflow" vert="horz" lIns="0" tIns="0" rIns="0" bIns="0" rtlCol="0">
                          <a:noAutofit/>
                        </wps:bodyPr>
                      </wps:wsp>
                      <wps:wsp>
                        <wps:cNvPr id="5318" name="Rectangle 5318"/>
                        <wps:cNvSpPr/>
                        <wps:spPr>
                          <a:xfrm>
                            <a:off x="1716786" y="31248"/>
                            <a:ext cx="25337" cy="132054"/>
                          </a:xfrm>
                          <a:prstGeom prst="rect">
                            <a:avLst/>
                          </a:prstGeom>
                          <a:ln>
                            <a:noFill/>
                          </a:ln>
                        </wps:spPr>
                        <wps:txbx>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wps:txbx>
                        <wps:bodyPr horzOverflow="overflow" vert="horz" lIns="0" tIns="0" rIns="0" bIns="0" rtlCol="0">
                          <a:noAutofit/>
                        </wps:bodyPr>
                      </wps:wsp>
                      <wps:wsp>
                        <wps:cNvPr id="50331" name="Shape 50331"/>
                        <wps:cNvSpPr/>
                        <wps:spPr>
                          <a:xfrm>
                            <a:off x="0" y="281191"/>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2" name="Rectangle 5322"/>
                        <wps:cNvSpPr/>
                        <wps:spPr>
                          <a:xfrm>
                            <a:off x="0" y="163912"/>
                            <a:ext cx="644358" cy="103373"/>
                          </a:xfrm>
                          <a:prstGeom prst="rect">
                            <a:avLst/>
                          </a:prstGeom>
                          <a:ln>
                            <a:noFill/>
                          </a:ln>
                        </wps:spPr>
                        <wps:txbx>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wps:txbx>
                        <wps:bodyPr horzOverflow="overflow" vert="horz" lIns="0" tIns="0" rIns="0" bIns="0" rtlCol="0">
                          <a:noAutofit/>
                        </wps:bodyPr>
                      </wps:wsp>
                    </wpg:wgp>
                  </a:graphicData>
                </a:graphic>
              </wp:anchor>
            </w:drawing>
          </mc:Choice>
          <mc:Fallback>
            <w:pict>
              <v:group id="Group 46085" o:spid="_x0000_s1105" style="position:absolute;left:0;text-align:left;margin-left:68.05pt;margin-top:30.95pt;width:198.4pt;height:22.6pt;z-index:251659264;mso-position-horizontal-relative:page;mso-position-vertical-relative:page" coordsize="25199,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">
                <v:shape id="Shape 50320" o:spid="_x0000_s1106" style="position:absolute;width:25199;height:91;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" path="m,l2519934,r,9144l,9144,,e" fillcolor="black" stroked="f" strokeweight="0">
                  <v:stroke miterlimit="83231f" joinstyle="miter"/>
                  <v:path arrowok="t" textboxrect="0,0,2519934,9144"/>
                </v:shape>
                <v:rect id="Rectangle 5317" o:spid="_x0000_s1107" style="position:absolute;top:496;width:228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v:textbox>
                </v:rect>
                <v:rect id="Rectangle 5318" o:spid="_x0000_s1108" style="position:absolute;left:17167;top:312;width:2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v:textbox>
                </v:rect>
                <v:shape id="Shape 50331" o:spid="_x0000_s1109" style="position:absolute;top:2811;width:25199;height:92;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" path="m,l2519934,r,9144l,9144,,e" fillcolor="black" stroked="f" strokeweight="0">
                  <v:stroke miterlimit="83231f" joinstyle="miter"/>
                  <v:path arrowok="t" textboxrect="0,0,2519934,9144"/>
                </v:shape>
                <v:rect id="Rectangle 5322" o:spid="_x0000_s1110" style="position:absolute;top:1639;width:64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zxwAAAN0AAAAPAAAAZHJzL2Rvd25yZXYueG1sRI9Ba8JA&#10;FITvhf6H5RV6azZNU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MXA0PP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v:textbox>
                </v:rect>
                <w10:wrap type="topAndBottom" anchorx="page" anchory="page"/>
              </v:group>
            </w:pict>
          </mc:Fallback>
        </mc:AlternateContent>
      </w:r>
      <w:r xmlns:w="http://schemas.openxmlformats.org/wordprocessingml/2006/main">
        <w:t xml:space="preserve">Prinsiplar muntazam hisobotlar o'rtasida </w:t>
      </w:r>
      <w:r xmlns:w="http://schemas.openxmlformats.org/wordprocessingml/2006/main">
        <w:rPr>
          <w:i/>
        </w:rPr>
        <w:t xml:space="preserve">yuzaga </w:t>
      </w:r>
      <w:r xmlns:w="http://schemas.openxmlformats.org/wordprocessingml/2006/main">
        <w:t xml:space="preserve">keladigan barcha muhim voqealarni o'z vaqtida oshkor qilishni qo'llab-quvvatlaydi. Ular, shuningdek, barcha aktsiyadorlarga adolatli munosabatda bo'lishini ta'minlash uchun muhim yoki zarur ma'lumotlar to'g'risida bir vaqtning o'zida hisobot berishni qo'llab-quvvatlaydi. Investorlar va bozor ishtirokchilari bilan yaqin munosabatlarni o'rnatishda kompaniyalar adolatli munosabatning ushbu asosiy tamoyilini buzmaslik uchun ehtiyot bo'lishlari kerak.</w:t>
      </w:r>
    </w:p>
    <w:p w:rsidR="00C61437" w:rsidRDefault="004E0964">
      <w:pPr xmlns:w="http://schemas.openxmlformats.org/wordprocessingml/2006/main">
        <w:ind w:left="-14" w:right="47"/>
      </w:pPr>
      <w:r xmlns:w="http://schemas.openxmlformats.org/wordprocessingml/2006/main">
        <w:t xml:space="preserve">Oshkora qilish talablari korxonalar zimmasiga asossiz ma'muriy yoki xarajatlar yuklanishi kutilmaydi. Shuningdek, kompaniyalardan, agar investitsiya qarorini to'liq xabardor qilish va investorni chalg'itmaslik uchun oshkor qilish zarur bo'lmasa, ularning raqobatbardosh mavqeini xavf ostiga qo'yadigan ma'lumotlarni oshkor qilishlari kutilmaydi. Eng kamida qanday ma'lumotlarni oshkor qilish kerakligini aniqlash uchun ko'plab mamlakatlar muhimlik tushunchasini qo'llaydi. Muhim ma'lumotni vazifasi yoki noto'g'ri ko'rsatilishi axborotdan foydalanuvchilar tomonidan qabul qilinadigan iqtisodiy qarorlarga ta'sir ko'rsatishi mumkin bo'lgan ma'lumot sifatida ta'riflanishi mumkin. Moddiy ma'lumot, shuningdek, oqilona investor investitsiya yoki ovoz berish qarorini qabul qilishda muhim deb hisoblaydigan ma'lumot sifatida ham ta'riflanishi mumkin.</w:t>
      </w:r>
    </w:p>
    <w:p w:rsidR="00C61437" w:rsidRDefault="004E0964">
      <w:pPr xmlns:w="http://schemas.openxmlformats.org/wordprocessingml/2006/main">
        <w:ind w:left="-14" w:right="47"/>
      </w:pPr>
      <w:r xmlns:w="http://schemas.openxmlformats.org/wordprocessingml/2006/main">
        <w:t xml:space="preserve">Haqiqiy shaffoflikni ta'minlovchi kuchli oshkoralik rejimi kompaniyalarning bozor monitoringining muhim xususiyati bo'lib, aktsiyadorlarning o'z aksiyadorlik huquqlaridan xabardorlik asosida foydalanish qobiliyatini ta'minlashda muhim ahamiyatga ega. Tajriba shuni ko'rsatadiki, oshkor qilish kompaniyalarning xatti-harakatlariga ta'sir qilish va investorlarni himoya qilish uchun kuchli vosita bo'lishi mumkin. Kuchli oshkor qilish rejimi kapitalni jalb qilishga va kapital bozorlariga ishonchni saqlashga yordam beradi. Aksincha, zaif oshkor qilish va shaffof bo'lmagan amaliyotlar axloqsiz xatti-harakatlarga va nafaqat kompaniya va uning aktsiyadorlari, balki butun iqtisodiyot uchun katta xarajat evaziga bozor yaxlitligini yo'qotishiga yordam beradi. Aksiyadorlar va potentsial investorlar boshqaruvning boshqaruvini baholash, aktsiyalarni baholash, egalik qilish va ovoz berish bo'yicha asosli qarorlar qabul qilishlari uchun etarli darajada batafsil, ishonchli va taqqoslanadigan muntazam ma'lumotlarga ega bo'lishni talab qiladi. Ma'lumotlarning etarli emasligi yoki noaniqligi bozorlarning ishlashiga to'sqinlik qilishi, kapital qiymatini oshirishi va resurslarning noto'g'ri taqsimlanishiga olib kelishi mumkin.</w:t>
      </w:r>
    </w:p>
    <w:p w:rsidR="00C61437" w:rsidRDefault="004E0964">
      <w:pPr xmlns:w="http://schemas.openxmlformats.org/wordprocessingml/2006/main">
        <w:ind w:left="-14" w:right="47"/>
      </w:pPr>
      <w:r xmlns:w="http://schemas.openxmlformats.org/wordprocessingml/2006/main">
        <w:t xml:space="preserve">Oshkora qilish, shuningdek, jamoatchilikning korxonalar tuzilmasi va faoliyati, korporativ siyosati va faoliyati atrof-muhit va axloqiy me'yorlar bo'yicha ishlashi </w:t>
      </w:r>
      <w:r xmlns:w="http://schemas.openxmlformats.org/wordprocessingml/2006/main">
        <w:lastRenderedPageBreak xmlns:w="http://schemas.openxmlformats.org/wordprocessingml/2006/main"/>
      </w:r>
      <w:r xmlns:w="http://schemas.openxmlformats.org/wordprocessingml/2006/main">
        <w:t xml:space="preserve">hamda kompaniyalarning ular faoliyat yuritayotgan jamoalar bilan munosabatlari haqida tushunchasini yaxshilashga yordam beradi. OECDning </w:t>
      </w:r>
      <w:r xmlns:w="http://schemas.openxmlformats.org/wordprocessingml/2006/main">
        <w:rPr>
          <w:i/>
        </w:rPr>
        <w:t xml:space="preserve">ko'p millatli korxonalar uchun ko'rsatmalari </w:t>
      </w:r>
      <w:r xmlns:w="http://schemas.openxmlformats.org/wordprocessingml/2006/main">
        <w:t xml:space="preserve">ko'plab yurisdiktsiyalarda ko'p millatli korxonalar uchun tegishli bo'lishi mumkin. </w:t>
      </w:r>
      <w:r xmlns:w="http://schemas.openxmlformats.org/wordprocessingml/2006/main">
        <w:rPr>
          <w:b/>
        </w:rPr>
        <w:t xml:space="preserve">A. Oshkora quyidagi muhim ma'lumotlarni o'z ichiga olishi kerak, lekin ular bilan cheklanmaydi:</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Kompaniyaning moliyaviy va operatsion natijalari.</w:t>
      </w:r>
    </w:p>
    <w:p w:rsidR="00C61437" w:rsidRDefault="004E0964">
      <w:pPr xmlns:w="http://schemas.openxmlformats.org/wordprocessingml/2006/main">
        <w:ind w:left="-14" w:right="47"/>
      </w:pPr>
      <w:r xmlns:w="http://schemas.openxmlformats.org/wordprocessingml/2006/main">
        <w:t xml:space="preserve">Kompaniyaning moliyaviy natijalari va moliyaviy holatini ko'rsatadigan audit qilingan moliyaviy hisobotlar (ko'pincha buxgalteriya balansi, foyda va zararlar to'g'risidagi hisobot, pul oqimi to'g'risidagi hisobot va moliyaviy hisobotga eslatmalarni o'z ichiga oladi) kompaniyalar to'g'risida eng ko'p foydalaniladigan ma'lumot manbai hisoblanadi. Ular tegishli monitoringni amalga oshirish imkonini beradi va qimmatli qog'ozlarni baholashga yordam beradi. Rahbariyat tomonidan operatsiyalarni muhokama qilish va tahlil qilish odatda yillik hisobotlarga kiritiladi. Ushbu munozara ilova qilingan moliyaviy hisobotlar bilan birgalikda o'qilganda juda foydali bo'ladi. Investorlar, ayniqsa, korxonaning kelajakdagi faoliyatiga oydinlik kiritishi mumkin bo'lgan ma'lumotlarga qiziqish bildirmoqda.</w:t>
      </w:r>
    </w:p>
    <w:p w:rsidR="00C61437" w:rsidRDefault="004E0964">
      <w:pPr xmlns:w="http://schemas.openxmlformats.org/wordprocessingml/2006/main">
        <w:ind w:left="-14" w:right="47"/>
      </w:pPr>
      <w:r xmlns:w="http://schemas.openxmlformats.org/wordprocessingml/2006/main">
        <w:t xml:space="preserve">Aytish mumkinki, boshqaruvdagi nosozliklar ko'pincha "butun rasm" ni oshkor etmaslik bilan bog'liq bo'lishi mumkin, ayniqsa balansdan tashqari ob'ektlar tegishli kompaniyalar o'rtasida kafolatlar yoki shunga o'xshash majburiyatlarni taqdim etish uchun foydalanilganda. Shu sababli, butun bir kompaniyalar guruhiga tegishli bitimlar yuqori sifatli xalqaro e'tirof etilgan standartlarga muvofiq oshkor etilishi va shartli majburiyatlar va balansdan tashqari operatsiyalar, shuningdek, maxsus maqsadlardagi korxonalar to'g'risidagi ma'lumotlarni o'z ichiga olishi muhimdir.</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Kompaniyaning maqsadlari va moliyaviy bo'lmagan ma'lumotlar.</w:t>
      </w:r>
    </w:p>
    <w:p w:rsidR="00C61437" w:rsidRDefault="004E0964">
      <w:pPr xmlns:w="http://schemas.openxmlformats.org/wordprocessingml/2006/main">
        <w:ind w:left="-14" w:right="47"/>
      </w:pPr>
      <w:r xmlns:w="http://schemas.openxmlformats.org/wordprocessingml/2006/main">
        <w:t xml:space="preserve">Tijoriy maqsadlariga qo'shimcha ravishda, kompaniyalar biznes odob-axloqi, atrof-muhit va kompaniya tomonidan olingan materiallar, ijtimoiy masalalar, inson huquqlari va boshqa davlat siyosati majburiyatlari bilan bog'liq siyosat va samaradorlikni oshkor qilishga da'vat etiladi. Bunday ma'lumotlar ma'lum investorlar va boshqa ma'lumotlar foydalanuvchilari uchun kompaniyalar va ular faoliyat ko'rsatayotgan jamoalar o'rtasidagi munosabatlarni va kompaniyalar o'z maqsadlarini amalga oshirish uchun qilgan qadamlarini yaxshiroq baholash uchun muhim bo'lishi mumkin.</w:t>
      </w:r>
    </w:p>
    <w:p w:rsidR="00C61437" w:rsidRDefault="004E0964">
      <w:pPr xmlns:w="http://schemas.openxmlformats.org/wordprocessingml/2006/main">
        <w:ind w:left="-14" w:right="47"/>
      </w:pPr>
      <w:r xmlns:w="http://schemas.openxmlformats.org/wordprocessingml/2006/main">
        <w:t xml:space="preserve">Ko'pgina mamlakatlarda bunday oshkor qilish yirik kompaniyalar uchun, odatda, boshqaruv hisobotlarining bir qismi sifatida talab qilinadi yoki kompaniyalar moliyaviy bo'lmagan ma'lumotlarni ixtiyoriy ravishda oshkor qiladi. Bu siyosiy maqsadlar uchun xayriyalarni oshkor qilishni o'z ichiga olishi mumkin, ayniqsa, bunday ma'lumotni oshkor qilishning boshqa kanallari orqali osonlikcha mavjud bo'lmaganda.</w:t>
      </w:r>
    </w:p>
    <w:p w:rsidR="00C61437" w:rsidRDefault="004E0964">
      <w:pPr xmlns:w="http://schemas.openxmlformats.org/wordprocessingml/2006/main">
        <w:ind w:left="-14" w:right="47"/>
      </w:pPr>
      <w:r xmlns:w="http://schemas.openxmlformats.org/wordprocessingml/2006/main">
        <w:t xml:space="preserve">Ba'zi mamlakatlar yirik kompaniyalar uchun qo'shimcha ma'lumotlarni oshkor qilishni talab qiladi, masalan, sof aylanma ko'rsatkichlari yoki faoliyat toifalari va mamlakatlar bo'yicha hukumatlarga amalga oshirilgan to'lovlar (mamlakatlar bo'yicha hisobot).</w:t>
      </w:r>
    </w:p>
    <w:p w:rsidR="00C61437" w:rsidRDefault="004E0964">
      <w:pPr xmlns:w="http://schemas.openxmlformats.org/wordprocessingml/2006/main">
        <w:numPr>
          <w:ilvl w:val="0"/>
          <w:numId w:val="11"/>
        </w:numPr>
        <w:spacing w:after="99" w:line="259" w:lineRule="auto"/>
        <w:ind w:right="47" w:hanging="199"/>
      </w:pPr>
      <w:r xmlns:w="http://schemas.openxmlformats.org/wordprocessingml/2006/main">
        <w:rPr>
          <w:b/>
        </w:rPr>
        <w:t xml:space="preserve">Asosiy aktsiyalarga egalik, shu jumladan benefisiar egalari va ovoz berish huquqi.</w:t>
      </w:r>
    </w:p>
    <w:p w:rsidR="00C61437" w:rsidRDefault="004E0964">
      <w:pPr xmlns:w="http://schemas.openxmlformats.org/wordprocessingml/2006/main">
        <w:ind w:left="-14" w:right="47"/>
      </w:pPr>
      <w:r xmlns:w="http://schemas.openxmlformats.org/wordprocessingml/2006/main">
        <w:t xml:space="preserve">Investorlarning asosiy huquqlaridan biri korxonaning mulkchilik tarkibi va ularning </w:t>
      </w:r>
      <w:r xmlns:w="http://schemas.openxmlformats.org/wordprocessingml/2006/main">
        <w:t xml:space="preserve">boshqa mulkdorlar huquqlariga </w:t>
      </w:r>
      <w:r xmlns:w="http://schemas.openxmlformats.org/wordprocessingml/2006/main">
        <w:rPr>
          <w:i/>
        </w:rPr>
        <w:t xml:space="preserve">nisbatan huquqlari to'g'risida xabardor bo'lishdir. </w:t>
      </w:r>
      <w:r xmlns:w="http://schemas.openxmlformats.org/wordprocessingml/2006/main">
        <w:t xml:space="preserve">Bunday ma'lumotlarga bo'lgan huquq kompaniyalar guruhining tuzilishi va guruh ichidagi munosabatlar to'g'risidagi ma'lumotlarga ham taalluqli bo'lishi kerak. Bunday ma'lumotlar guruhning maqsadlari, tabiati va tuzilishini shaffof qilishi kerak. Mulkchilik to'g'risidagi ma'lumotlarning oshkor etilishi egalik huquqining ma'lum chegaralaridan </w:t>
      </w:r>
      <w:r xmlns:w="http://schemas.openxmlformats.org/wordprocessingml/2006/main">
        <w:lastRenderedPageBreak xmlns:w="http://schemas.openxmlformats.org/wordprocessingml/2006/main"/>
      </w:r>
      <w:r xmlns:w="http://schemas.openxmlformats.org/wordprocessingml/2006/main">
        <w:t xml:space="preserve">o'tgandan keyin taqdim etilishi kerak. </w:t>
      </w:r>
      <w:r xmlns:w="http://schemas.openxmlformats.org/wordprocessingml/2006/main">
        <w:t xml:space="preserve">Bunday oshkor qilish, masalan, maxsus ovoz berish huquqlari, aktsiyadorlar kelishuvlari, aksiyalarning nazorat paketi yoki yirik paketlariga egalik qilish orqali to'g'ridan-to'g'ri yoki bilvosita sezilarli ta'sir ko'rsatadigan yoki nazorat qiladigan yoki jiddiy ta'sir ko'rsatadigan yoki nazorat qilishi mumkin bo'lgan yirik aktsiyadorlar va boshqalar to'g'risidagi ma'lumotlarni o'z ichiga olishi mumkin. muhim o'zaro aktsiyadorlik munosabatlari va o'zaro kafolatlar. Shuningdek, direktorlarning, shu jumladan, ijrochi bo'lmaganlarning aktsiyalarini oshkor qilish yaxshi amaliyotdir.</w:t>
      </w:r>
    </w:p>
    <w:p w:rsidR="00C61437" w:rsidRDefault="004E0964">
      <w:pPr xmlns:w="http://schemas.openxmlformats.org/wordprocessingml/2006/main">
        <w:ind w:left="-14" w:right="47"/>
      </w:pPr>
      <w:r xmlns:w="http://schemas.openxmlformats.org/wordprocessingml/2006/main">
        <w:t xml:space="preserve">Ayniqsa, huquqni qo'llash maqsadida va mumkin bo'lgan manfaatlar to'qnashuvini, aloqador tomonlar bilan bitimlar va insayder savdolarini aniqlash uchun rekord egalik haqidagi ma'lumotlar benefisiar egalik haqidagi joriy ma'lumotlar bilan to'ldirilishi kerak. Asosiy aksiyalar vositachilik tuzilmalari yoki kelishuvlari orqali egalik qilingan hollarda, benefisiar egalari to'g'risidagi ma'lumotlar hech bo'lmaganda nazorat qiluvchi va ijro etuvchi organlar va/yoki sud jarayoni orqali olinishi kerak. Bundan tashqari, OECD shablonining </w:t>
      </w:r>
      <w:r xmlns:w="http://schemas.openxmlformats.org/wordprocessingml/2006/main">
        <w:rPr>
          <w:i/>
        </w:rPr>
        <w:t xml:space="preserve">Benefisiar egalik huquqi va nazorati to‘g‘risidagi ma’lumotni olish variantlari </w:t>
      </w:r>
      <w:r xmlns:w="http://schemas.openxmlformats.org/wordprocessingml/2006/main">
        <w:t xml:space="preserve">va Moliyaviy harakatlar bo‘yicha ishchi guruhining shaffoflik va manfaatli mulkchilik bo‘yicha yo‘riqnomasi bu borada foydali bo‘lishi mumkin.</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Boshqaruv a'zolari va asosiy rahbarlarning ish haqi.</w:t>
      </w:r>
    </w:p>
    <w:p w:rsidR="00C61437" w:rsidRDefault="004E0964">
      <w:pPr xmlns:w="http://schemas.openxmlformats.org/wordprocessingml/2006/main">
        <w:ind w:left="-14" w:right="47"/>
      </w:pPr>
      <w:r xmlns:w="http://schemas.openxmlformats.org/wordprocessingml/2006/main">
        <w:t xml:space="preserve">Boshqaruv va rahbarlarning mukofotlari haqidagi ma'lumotlar ham aktsiyadorlarni tashvishga solmoqda. Ish haqi va kompaniyaning uzoq muddatli faoliyati o'rtasidagi bog'liqlik alohida qiziqish uyg'otadi. Kompaniyalar odatda direktorlar kengashi a'zolari va asosiy rahbarlarning ish haqi to'g'risidagi ma'lumotlarni oshkor qilishlari kutiladi, shunda investorlar ish haqi rejalarining xarajatlari va foydalarini hamda aksiyalar optsioni sxemalari kabi rag'batlantirish sxemalarining kompaniya faoliyatiga qo'shgan hissasini baholashlari mumkin. Individual asosda oshkor qilish (jumladan, tugatish va nafaqaga chiqish qoidalari) borgan sari yaxshi amaliyot sifatida ko'rib chiqilmoqda va hozir ko'plab mamlakatlarda majburiydir. Bunday hollarda, ba'zi yurisdiktsiyalarda ma'lum miqdordagi eng yuqori maosh oluvchi rahbar xodimlarning maoshlari oshkor etilishi talab qilinadi, boshqalarida esa bu ma'lum lavozimlar bilan cheklanadi.</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Boshqaruv a'zolari, shu jumladan ularning malakasi, tanlov jarayoni, kompaniyaning boshqa direktorlari va boshqaruv kengashi tomonidan mustaqil deb hisoblanganligi to'g'risidagi ma'lumotlar.</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Investorlar boshqaruv kengashi aʼzolari va asosiy rahbarlar haqida ularning tajribasi va malakasini baholash hamda ularning mulohazasiga taʼsir qilishi mumkin boʻlgan har qanday mumkin boʻlgan manfaatlar toʻqnashuvini baholash uchun ular haqida maʼlumot talab qiladi. Boshqaruv aʼzolari uchun maʼlumotlarda ularning malakasi, jamiyatdagi ulushga egalik huquqi, boshqaruvning boshqa aʼzolariga aʼzoligi, boshqa rahbar lavozimlari va boshqaruv kengashi tomonidan mustaqil aʼzo deb hisoblanganligi toʻgʻrisidagi maʼlumotlar boʻlishi kerak. Boshqa kengashlarning a'zoligini oshkor qilish nafaqat tajriba va boshqaruv a'zosiga duch kelishi mumkin bo'lgan vaqt bosimining ko'rsatkichi bo'lgani uchun, balki manfaatlar to'qnashuvini ochib berishi va o'zaro munosabatlar darajasini oshkora qilishi uchun ham muhimdir. qulflash taxtalari.</w:t>
      </w:r>
    </w:p>
    <w:p w:rsidR="00C61437" w:rsidRDefault="004E0964">
      <w:pPr xmlns:w="http://schemas.openxmlformats.org/wordprocessingml/2006/main">
        <w:ind w:left="-14" w:right="47"/>
      </w:pPr>
      <w:r xmlns:w="http://schemas.openxmlformats.org/wordprocessingml/2006/main">
        <w:t xml:space="preserve">Milliy tamoyillar va ba'zi hollarda qonunlar mustaqil deb hisoblanishi mumkin bo'lgan kengash a'zolari uchun muayyan majburiyatlarni belgilaydi va kengashning muhim qismi, ayrim hollarda ko'pchilik mustaqil bo'lishi kerakligini tavsiya qiladi. Kengash a'zosini mustaqil deb hisoblash sabablarini ko'rsatishi kerak. Keyinchalik </w:t>
      </w:r>
      <w:r xmlns:w="http://schemas.openxmlformats.org/wordprocessingml/2006/main">
        <w:lastRenderedPageBreak xmlns:w="http://schemas.openxmlformats.org/wordprocessingml/2006/main"/>
      </w:r>
      <w:r xmlns:w="http://schemas.openxmlformats.org/wordprocessingml/2006/main">
        <w:t xml:space="preserve">bu sabablar asosli yoki yo'qligini aktsiyadorlar va oxir-oqibat bozor aniqlashi kerak. Bir qator mamlakatlar kompaniyalar tanlov jarayonini va ayniqsa </w:t>
      </w:r>
      <w:r xmlns:w="http://schemas.openxmlformats.org/wordprocessingml/2006/main">
        <w:t xml:space="preserve">, nomzodlarning keng doirasi uchun </w:t>
      </w:r>
      <w:r xmlns:w="http://schemas.openxmlformats.org/wordprocessingml/2006/main">
        <w:t xml:space="preserve">ochiqligini oshkor qilishlari kerak degan xulosaga kelishdi . </w:t>
      </w:r>
      <w:r xmlns:w="http://schemas.openxmlformats.org/wordprocessingml/2006/main">
        <w:t xml:space="preserve">Bunday ma'lumotlar aktsiyadorlarning umumiy yig'ilishida har qanday qaror qabul qilinishidan oldin yoki agar vaziyat sezilarli darajada o'zgargan bo'lsa, doimiy ravishda taqdim etilishi kerak.</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Aloqador tomonlar bilan operatsiyalar.</w:t>
      </w:r>
    </w:p>
    <w:p w:rsidR="00C61437" w:rsidRDefault="004E0964">
      <w:pPr xmlns:w="http://schemas.openxmlformats.org/wordprocessingml/2006/main">
        <w:ind w:left="-14" w:right="47"/>
      </w:pPr>
      <w:r xmlns:w="http://schemas.openxmlformats.org/wordprocessingml/2006/main">
        <w:t xml:space="preserve">Kompaniya o'z investorlarining manfaatlarini hisobga olgan holda boshqarilishini ta'minlash uchun barcha muhim aloqador tomonlar bilan bitimlar va bunday bitimlar shartlarini bozorga individual ravishda to'liq oshkor qilish kerak. Ko'pgina yurisdiktsiyalarda bu allaqachon qonuniy talabdir. Yurisdiksiya muhimlikni aniqlamagan taqdirda, kompaniyalardan aloqador tomonlarning muhim bitimlarini aniqlash uchun qabul qilingan siyosat/mezonlarni ham oshkor qilish talab qilinishi kerak. Aloqador tomonlar hech bo'lmaganda kompaniyani boshqaradigan yoki umumiy nazorat ostida bo'lgan korxonalarni, muhim aktsiyadorlarni, shu jumladan ularning oila a'zolarini va asosiy boshqaruv xodimlarini o'z ichiga olishi kerak. Xalqaro miqyosda qabul qilingan buxgalteriya standartlaridagi bog'liq tomonlarning ta'rifi foydali ma'lumotnoma bo'lsa-da, korporativ boshqaruv tizimi barcha bog'liq tomonlarning to'g'ri identifikatsiya qilinishini va bog'liq tomonlarning muayyan manfaatlari mavjud bo'lgan hollarda, konsolidatsiyalangan sho''ba korxonalar bilan muhim bitimlar ham oshkor etilishini ta'minlashi kerak. .</w:t>
      </w:r>
    </w:p>
    <w:p w:rsidR="00C61437" w:rsidRDefault="004E0964">
      <w:pPr xmlns:w="http://schemas.openxmlformats.org/wordprocessingml/2006/main">
        <w:ind w:left="-14" w:right="47"/>
      </w:pPr>
      <w:r xmlns:w="http://schemas.openxmlformats.org/wordprocessingml/2006/main">
        <w:t xml:space="preserve">Yirik aktsiyadorlar (yoki ularning yaqin oilasi, qarindoshlari va boshqalar) ishtirokidagi bitimlar to'g'ridan-to'g'ri yoki bilvosita bitimlarning potentsial eng qiyin turi hisoblanadi. Ba'zi yurisdiktsiyalarda aksiyadorlar ulushi 5 foizgacha bo'lgan chegaradan yuqori bo'lgan aktsiyadorlar bitimlar to'g'risida hisobot berishlari kerak. Oshkora qilish talablari nazorat mavjud bo'lgan munosabatlarning tabiatini va tegishli ravishda guruhlangan aloqador tomonlar bilan operatsiyalarning tabiati va miqdorini o'z ichiga oladi. Ko'pgina bitimlarning o'ziga xos shaffofligini hisobga olgan holda, bitim to'g'risida boshqaruv kengashini xabardor qilish majburiyatini benefitsiarga yuklash kerak bo'lishi mumkin, bu esa o'z navbatida bozorga ma'lumot berishi kerak. Bu kompaniyani o'z monitoringini olib borishdan ozod qilmasligi kerak, bu boshqaruv kengashi uchun muhim vazifadir.</w:t>
      </w:r>
    </w:p>
    <w:p w:rsidR="00C61437" w:rsidRDefault="004E0964">
      <w:pPr xmlns:w="http://schemas.openxmlformats.org/wordprocessingml/2006/main">
        <w:ind w:left="-14" w:right="47"/>
      </w:pPr>
      <w:r xmlns:w="http://schemas.openxmlformats.org/wordprocessingml/2006/main">
        <w:t xml:space="preserve">Oshkor qilishni yanada ma'lumotli qilish uchun ba'zi yurisdiktsiyalar aloqador tomonlar operatsiyalarini ularning muhimligi va shartlariga ko'ra ajratadi. Muhim operatsiyalarni doimiy ravishda oshkor qilish talab qilinadi, faqat davriy hisobotlarda oshkor etilishi mumkin bo'lgan "bozor shartlari" bo'yicha takroriy operatsiyalar bundan mustasno. Samarali bo'lishi uchun oshkor qilish chegaralari asosan miqdoriy mezonlarga asoslanishi kerak bo'lishi mumkin, ammo bir xil bog'langan tomon bilan bitimlarni bo'lish orqali oshkor qilishdan qochishga yo'l qo'yilmasligi kerak.</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Prognoz qilinadigan xavf omillari.</w:t>
      </w:r>
    </w:p>
    <w:p w:rsidR="00C61437" w:rsidRDefault="004E0964">
      <w:pPr xmlns:w="http://schemas.openxmlformats.org/wordprocessingml/2006/main">
        <w:ind w:left="-14" w:right="47"/>
      </w:pPr>
      <w:r xmlns:w="http://schemas.openxmlformats.org/wordprocessingml/2006/main">
        <w:t xml:space="preserve">Moliyaviy axborotdan foydalanuvchilar va bozor ishtirokchilari oqilona prognoz qilinadigan moddiy risklar to'g'risida ma'lumotga muhtoj bo'lib, ular quyidagilarni o'z ichiga olishi mumkin: sanoat yoki kompaniya faoliyat yuritadigan jug'rofiy hududlarga xos bo'lgan xavflar; tovarga qaramlik; moliyaviy bozor risklari, shu jumladan foiz stavkasi yoki valyuta riski; hosilaviy vositalar va balansdan tashqari operatsiyalar bilan bog'liq risk; tadbirkorlik faoliyati bilan bog'liq risklar; va atrof-muhit bilan bog'liq xavflar.</w:t>
      </w:r>
    </w:p>
    <w:p w:rsidR="00C61437" w:rsidRDefault="004E0964">
      <w:pPr xmlns:w="http://schemas.openxmlformats.org/wordprocessingml/2006/main">
        <w:ind w:left="-14" w:right="47"/>
      </w:pPr>
      <w:r xmlns:w="http://schemas.openxmlformats.org/wordprocessingml/2006/main">
        <w:t xml:space="preserve">Prinsiplar </w:t>
      </w:r>
      <w:r xmlns:w="http://schemas.openxmlformats.org/wordprocessingml/2006/main">
        <w:t xml:space="preserve">investorlarni korxonaning jiddiy va oldindan ko'rilishi mumkin bo'lgan xatarlari to'g'risida to'liq xabardor qilish uchun etarli va har tomonlama ma'lumotni oshkor qilishni ta'minlaydi </w:t>
      </w:r>
      <w:r xmlns:w="http://schemas.openxmlformats.org/wordprocessingml/2006/main">
        <w:rPr>
          <w:i/>
        </w:rPr>
        <w:t xml:space="preserve">. </w:t>
      </w:r>
      <w:r xmlns:w="http://schemas.openxmlformats.org/wordprocessingml/2006/main">
        <w:t xml:space="preserve">Xatarlarni oshkor qilish, </w:t>
      </w:r>
      <w:r xmlns:w="http://schemas.openxmlformats.org/wordprocessingml/2006/main">
        <w:lastRenderedPageBreak xmlns:w="http://schemas.openxmlformats.org/wordprocessingml/2006/main"/>
      </w:r>
      <w:r xmlns:w="http://schemas.openxmlformats.org/wordprocessingml/2006/main">
        <w:t xml:space="preserve">so'ralgan kompaniya va sanoatga moslashtirilgan bo'lsa, eng samarali hisoblanadi </w:t>
      </w:r>
      <w:r xmlns:w="http://schemas.openxmlformats.org/wordprocessingml/2006/main">
        <w:t xml:space="preserve">. Xatarlarni monitoring qilish va boshqarish tizimi haqida oshkor qilish tobora yaxshi amaliyot sifatida qabul qilinmoqda.</w:t>
      </w:r>
    </w:p>
    <w:p w:rsidR="00C61437" w:rsidRDefault="004E0964">
      <w:pPr xmlns:w="http://schemas.openxmlformats.org/wordprocessingml/2006/main">
        <w:numPr>
          <w:ilvl w:val="0"/>
          <w:numId w:val="11"/>
        </w:numPr>
        <w:spacing w:after="61" w:line="306" w:lineRule="auto"/>
        <w:ind w:right="47" w:hanging="199"/>
      </w:pPr>
      <w:r xmlns:w="http://schemas.openxmlformats.org/wordprocessingml/2006/main">
        <w:rPr>
          <w:b/>
        </w:rPr>
        <w:t xml:space="preserve">Xodimlar va boshqa manfaatdor tomonlar bilan bog'liq muammolar.</w:t>
      </w:r>
    </w:p>
    <w:p w:rsidR="00C61437" w:rsidRDefault="004E0964">
      <w:pPr xmlns:w="http://schemas.openxmlformats.org/wordprocessingml/2006/main">
        <w:ind w:left="-14" w:right="47"/>
      </w:pPr>
      <w:r xmlns:w="http://schemas.openxmlformats.org/wordprocessingml/2006/main">
        <w:t xml:space="preserve">Kompaniyalar rag'batlantiriladi va hatto ba'zi mamlakatlarda kompaniya faoliyatiga jiddiy ta'sir ko'rsatishi mumkin bo'lgan yoki ularga jiddiy ta'sir ko'rsatishi mumkin bo'lgan xodimlar va boshqa manfaatdor tomonlarga tegishli asosiy masalalar bo'yicha ma'lumotlarni taqdim etishlari talab qilinadi. Oshkora ma'muriyat/xodimlar o'rtasidagi munosabatlar, jumladan, ish haqi, jamoaviy muzokaralar va xodimlarni vakillik qilish mexanizmlari hamda kreditorlar, yetkazib beruvchilar va mahalliy hamjamiyat kabi boshqa manfaatdor tomonlar bilan munosabatlarni o'z ichiga olishi mumkin.</w:t>
      </w:r>
    </w:p>
    <w:p w:rsidR="00C61437" w:rsidRDefault="004E0964">
      <w:pPr xmlns:w="http://schemas.openxmlformats.org/wordprocessingml/2006/main">
        <w:ind w:left="-14" w:right="47"/>
      </w:pPr>
      <w:r xmlns:w="http://schemas.openxmlformats.org/wordprocessingml/2006/main">
        <w:t xml:space="preserve">Ba'zi mamlakatlar inson resurslari to'g'risidagi ma'lumotlarni keng ko'lamda oshkor qilishni talab qiladi. Inson resurslarini rivojlantirish va o'qitish dasturlari, xodimlarni ushlab turish stavkalari va xodimlarning ulushlarini egalik qilish rejalari kabi inson resurslari siyosati bozor ishtirokchilariga kompaniyalarning raqobatdosh kuchli tomonlari haqida muhim ma'lumotlarni etkazishi mumkin.</w:t>
      </w:r>
    </w:p>
    <w:p w:rsidR="00C61437" w:rsidRDefault="004E0964">
      <w:pPr xmlns:w="http://schemas.openxmlformats.org/wordprocessingml/2006/main">
        <w:numPr>
          <w:ilvl w:val="0"/>
          <w:numId w:val="11"/>
        </w:numPr>
        <w:spacing w:after="60" w:line="306" w:lineRule="auto"/>
        <w:ind w:right="47" w:hanging="199"/>
      </w:pPr>
      <w:r xmlns:w="http://schemas.openxmlformats.org/wordprocessingml/2006/main">
        <w:rPr>
          <w:b/>
        </w:rPr>
        <w:t xml:space="preserve">Boshqaruv tuzilmalari va siyosatlari, shu jumladan har qanday korporativ boshqaruv kodeksi yoki siyosatining mazmuni va uni amalga oshirish jarayoni.</w:t>
      </w:r>
    </w:p>
    <w:p w:rsidR="00C61437" w:rsidRDefault="004E0964">
      <w:pPr xmlns:w="http://schemas.openxmlformats.org/wordprocessingml/2006/main">
        <w:ind w:left="-14" w:right="47"/>
      </w:pPr>
      <w:r xmlns:w="http://schemas.openxmlformats.org/wordprocessingml/2006/main">
        <w:t xml:space="preserve">Kompaniyalar o'zlarining korporativ boshqaruv amaliyotlari haqida hisobot berishlari kerak va bunday oshkor qilish muntazam hisobotning bir qismi sifatida majburiy bo'lishi kerak. Kompaniyalar tartibga soluvchi yoki listing organi tomonidan o'rnatilgan yoki ma'qullangan korporativ boshqaruv tamoyillarini "bayon qil yoki tushuntirish" yoki shunga o'xshash asosda majburiy hisobot bilan amalga oshirishi kerak. Kompaniyaning boshqaruv tuzilmalari va siyosatini oshkor qilish, shu jumladan, faoliyat yuritmaydigan xolding kompaniyalari bo'lsa, muhim sho''ba korxonalari, kompaniya boshqaruvini baholash uchun muhim ahamiyatga ega va aksiyadorlar, boshqaruv va boshqaruv a'zolari o'rtasidagi vakolatlarning taqsimlanishini qamrab olishi kerak. . Kompaniyalar bosh direktor va/yoki raisning turli rollari va mas'uliyatlarini va agar bitta shaxs ikkala rolni birlashtirgan bo'lsa, bu kelishuvning mantiqiy asoslarini aniq ochib berishi kerak. Assotsiatsiya, boshqaruv nizomi va kerak bo'lganda qo'mita tuzilmalari va nizomlari to'g'risidagi maqolalarni oshkor qilish ham yaxshi amaliyotdir.</w:t>
      </w:r>
    </w:p>
    <w:p w:rsidR="00C61437" w:rsidRDefault="004E0964">
      <w:pPr xmlns:w="http://schemas.openxmlformats.org/wordprocessingml/2006/main">
        <w:ind w:left="-14" w:right="47"/>
      </w:pPr>
      <w:r xmlns:w="http://schemas.openxmlformats.org/wordprocessingml/2006/main">
        <w:t xml:space="preserve">Oshkoralik nuqtai nazaridan, manfaatdor tomonlar yig'ilishlarini o'tkazish tartib-qoidalari ovozlar to'g'ri hisoblab chiqilishi va qayd etilishi hamda natijalar o'z vaqtida e'lon qilinishini ta'minlashi kerak.</w:t>
      </w:r>
    </w:p>
    <w:p w:rsidR="00C61437" w:rsidRDefault="004E0964">
      <w:pPr xmlns:w="http://schemas.openxmlformats.org/wordprocessingml/2006/main">
        <w:numPr>
          <w:ilvl w:val="0"/>
          <w:numId w:val="12"/>
        </w:numPr>
        <w:spacing w:after="61" w:line="306" w:lineRule="auto"/>
        <w:ind w:right="47" w:hanging="312"/>
      </w:pPr>
      <w:r xmlns:w="http://schemas.openxmlformats.org/wordprocessingml/2006/main">
        <w:rPr>
          <w:b/>
        </w:rPr>
        <w:t xml:space="preserve">Axborot buxgalteriya hisobi, moliyaviy va nomoliyaviy hisobotlarning yuqori sifat standartlariga muvofiq tayyorlanishi va oshkor etilishi kerak.</w:t>
      </w:r>
    </w:p>
    <w:p w:rsidR="00C61437" w:rsidRDefault="004E0964">
      <w:pPr xmlns:w="http://schemas.openxmlformats.org/wordprocessingml/2006/main">
        <w:ind w:left="-14" w:right="47"/>
      </w:pPr>
      <w:r xmlns:w="http://schemas.openxmlformats.org/wordprocessingml/2006/main">
        <w:t xml:space="preserve">Yuqori sifatli buxgalteriya hisobi va oshkoralik standartlarini qo'llash hisobotning dolzarbligi, ishonchliligi va taqqoslanuvchanligini ta'minlash hamda kompaniya faoliyati to'g'risida yaxshi tasavvurni ta'minlash orqali investorlarning kompaniyani kuzatish qobiliyatini sezilarli darajada yaxshilashi kutilmoqda. Aksariyat mamlakatlar moliyaviy hisobotning xalqaro miqyosda tan olingan standartlarini qo'llashni talab qiladi, bu esa mamlakatlar o'rtasida moliyaviy hisobotlar va boshqa moliyaviy hisobotlarning shaffofligi va solishtirilishini yaxshilashga xizmat qilishi mumkin. Bunday standartlar xususiy sektor va professional uyushmalar va mustaqil ekspertlar kabi boshqa manfaatdor tomonlar ishtirokidagi ochiq, mustaqil va ommaviy jarayonlar orqali ishlab chiqilishi kerak. Yuqori sifatli </w:t>
      </w:r>
      <w:r xmlns:w="http://schemas.openxmlformats.org/wordprocessingml/2006/main">
        <w:lastRenderedPageBreak xmlns:w="http://schemas.openxmlformats.org/wordprocessingml/2006/main"/>
      </w:r>
      <w:r xmlns:w="http://schemas.openxmlformats.org/wordprocessingml/2006/main">
        <w:t xml:space="preserve">mahalliy standartlarga ularni xalqaro miqyosda tan olingan buxgalteriya standartlaridan biriga moslashtirish orqali erishish mumkin. Ko'pgina mamlakatlarda ro'yxatga olingan kompaniyalar ushbu standartlardan foydalanishlari shart </w:t>
      </w:r>
      <w:r xmlns:w="http://schemas.openxmlformats.org/wordprocessingml/2006/main">
        <w:t xml:space="preserve">.</w:t>
      </w:r>
    </w:p>
    <w:p w:rsidR="00C61437" w:rsidRDefault="004E0964">
      <w:pPr xmlns:w="http://schemas.openxmlformats.org/wordprocessingml/2006/main">
        <w:numPr>
          <w:ilvl w:val="0"/>
          <w:numId w:val="12"/>
        </w:numPr>
        <w:spacing w:after="61" w:line="306" w:lineRule="auto"/>
        <w:ind w:right="47" w:hanging="312"/>
      </w:pPr>
      <w:r xmlns:w="http://schemas.openxmlformats.org/wordprocessingml/2006/main">
        <w:rPr>
          <w:b/>
        </w:rPr>
        <w:t xml:space="preserve">Boshqaruv kengashi va aktsiyadorlarga moliyaviy hisobotlar kompaniyaning moliyaviy holati va natijalarini adolatli aks ettirishiga tashqi va ob'ektiv ishonchni ta'minlash uchun yillik audit mustaqil, malakali va malakali auditor tomonidan yuqori sifatli audit standartlariga muvofiq o'tkazilishi kerak. barcha moddiy hurmat.</w:t>
      </w:r>
    </w:p>
    <w:p w:rsidR="00C61437" w:rsidRDefault="004E0964">
      <w:pPr xmlns:w="http://schemas.openxmlformats.org/wordprocessingml/2006/main">
        <w:ind w:left="-14" w:right="47"/>
      </w:pPr>
      <w:r xmlns:w="http://schemas.openxmlformats.org/wordprocessingml/2006/main">
        <w:t xml:space="preserve">Buxgalteriya hisoboti kompaniyaning moliyaviy holatini adolatli aks ettirishini tasdiqlashdan tashqari, auditorlik hisobotida moliyaviy hisobotlarni tayyorlash va taqdim etish usullari to'g'risidagi fikr ham bo'lishi kerak. Bu kompaniyada nazorat muhitini yaxshilashga yordam berishi kerak. Ayrim yurisdiktsiyalarda tashqi auditorlar ham kompaniyaning korporativ boshqaruvi to'g'risida hisobot berishlari shart.</w:t>
      </w:r>
    </w:p>
    <w:p w:rsidR="00C61437" w:rsidRDefault="004E0964">
      <w:pPr xmlns:w="http://schemas.openxmlformats.org/wordprocessingml/2006/main">
        <w:ind w:left="-14" w:right="47"/>
      </w:pPr>
      <w:r xmlns:w="http://schemas.openxmlformats.org/wordprocessingml/2006/main">
        <w:t xml:space="preserve">Auditorlarning mustaqilligi va ularning aktsiyadorlar oldidagi javobgarligi talab qilinishi kerak. Mustaqil auditni tartibga soluvchilar xalqaro forumining (IFIAR) asosiy tamoyillariga muvofiq, kasbidan mustaqil auditorlik regulyatorining tayinlanishi audit sifatini oshirishda muhim omil hisoblanadi.</w:t>
      </w:r>
    </w:p>
    <w:p w:rsidR="00C61437" w:rsidRDefault="004E0964">
      <w:pPr xmlns:w="http://schemas.openxmlformats.org/wordprocessingml/2006/main">
        <w:spacing w:after="0"/>
        <w:ind w:left="-14" w:right="47"/>
      </w:pPr>
      <w:r xmlns:w="http://schemas.openxmlformats.org/wordprocessingml/2006/main">
        <w:t xml:space="preserve">Boshqaruv yoki unga tenglashtirilgan organning mustaqil audit qo'mitasi tomonidan tavsiya etilishi va shu qo'mita/organ tomonidan yoki bevosita aksiyadorlar tomonidan tayinlanishi tashqi auditorlar uchun yaxshi amaliyotdir.</w:t>
      </w:r>
    </w:p>
    <w:p w:rsidR="00C61437" w:rsidRDefault="004E0964">
      <w:pPr xmlns:w="http://schemas.openxmlformats.org/wordprocessingml/2006/main">
        <w:ind w:left="-14" w:right="47" w:firstLine="0"/>
      </w:pPr>
      <w:r xmlns:w="http://schemas.openxmlformats.org/wordprocessingml/2006/main">
        <w:t xml:space="preserve">Bundan tashqari, IOSCO </w:t>
      </w:r>
      <w:r xmlns:w="http://schemas.openxmlformats.org/wordprocessingml/2006/main">
        <w:rPr>
          <w:i/>
        </w:rPr>
        <w:t xml:space="preserve">auditor mustaqilligi tamoyillari va auditor mustaqilligini monitoring qilishda korporativ boshqaruvning roli </w:t>
      </w:r>
      <w:r xmlns:w="http://schemas.openxmlformats.org/wordprocessingml/2006/main">
        <w:t xml:space="preserve">, “auditor mustaqilligi standartlari taqiqlar, cheklashlar, boshqa siyosatlar va tartiblar va oshkor qilishlar kombinatsiyasi bilan quvvatlanadigan printsiplar doirasini yaratishi kerak, Bu hech bo'lmaganda mustaqillikka quyidagi tahdidlarni ko'rib chiqadi: shaxsiy manfaatlar, o'z-o'zini baholash, himoya qilish, tanishlik va qo'rqitish.</w:t>
      </w:r>
    </w:p>
    <w:p w:rsidR="00C61437" w:rsidRDefault="004E0964">
      <w:pPr xmlns:w="http://schemas.openxmlformats.org/wordprocessingml/2006/main">
        <w:ind w:left="-14" w:right="47"/>
      </w:pPr>
      <w:r xmlns:w="http://schemas.openxmlformats.org/wordprocessingml/2006/main">
        <w:t xml:space="preserve">Taftish komissiyasi yoki unga tenglashtirilgan organ ichki audit faoliyati ustidan nazoratni ta'minlashi kerak, shuningdek, tashqi auditor bilan umumiy munosabatlarni, shu jumladan auditor tomonidan kompaniyaga taqdim etiladigan nonaudit xizmatlarining mohiyatini nazorat qilish vazifasi yuklanishi kerak. Tashqi auditor tomonidan kompaniyaga auditorlik bo'lmagan xizmatlar ko'rsatish ularning mustaqilligini sezilarli darajada buzishi va o'z ishlarini tekshirishni talab qilishi mumkin. Kelishi mumkin bo'lgan noto'g'ri rag'batlarni bartaraf etish uchun tashqi auditorlarga auditorlik bo'lmagan xizmatlar uchun to'lovlarni oshkor qilish talab qilinishi kerak. Auditorning mustaqilligini rag'batlantirish uchun mo'ljallangan boshqa qoidalarga misol sifatida auditor o'z mijozi uchun auditor tomonidan amalga oshirilishi mumkin bo'lgan auditorlik bo'lmagan ishlarning tabiatini to'liq taqiqlash yoki jiddiy cheklash, auditorlarni majburiy rotatsiya qilish (hamkorlar yoki ba'zi hollarda audit) kiradi. sheriklik), auditorlar uchun belgilangan muddat, qo'shma auditlar, tekshirilayotgan kompaniya tomonidan sobiq auditorni ishga olishni vaqtincha taqiqlash va auditorlar yoki ularning qaramog'idagi shaxslarga ular tekshiradigan kompaniyalarda moliyaviy ulush yoki boshqaruv roliga ega bo'lishni taqiqlash. Ba'zi mamlakatlar to'g'ridan-to'g'ri tartibga solish yondashuvini qo'llaydi va </w:t>
      </w:r>
      <w:r xmlns:w="http://schemas.openxmlformats.org/wordprocessingml/2006/main">
        <w:t xml:space="preserve">auditorning ma'lum bir mijozdan olishi mumkin bo'lgan auditorlikdan tashqari daromadlar </w:t>
      </w:r>
      <w:r xmlns:w="http://schemas.openxmlformats.org/wordprocessingml/2006/main">
        <w:t xml:space="preserve">foizini cheklaydi yoki bitta mijozdan kelishi mumkin bo'lgan auditor daromadlarining umumiy foizini cheklaydi.</w:t>
      </w:r>
      <w:r xmlns:w="http://schemas.openxmlformats.org/wordprocessingml/2006/main">
        <w:lastRenderedPageBreak xmlns:w="http://schemas.openxmlformats.org/wordprocessingml/2006/main"/>
      </w:r>
    </w:p>
    <w:p w:rsidR="00C61437" w:rsidRDefault="004E0964">
      <w:pPr xmlns:w="http://schemas.openxmlformats.org/wordprocessingml/2006/main">
        <w:ind w:left="-14" w:right="47"/>
      </w:pPr>
      <w:r xmlns:w="http://schemas.openxmlformats.org/wordprocessingml/2006/main">
        <w:t xml:space="preserve">Ayrim yurisdiktsiyalarda paydo bo'lgan masala auditorlik kasbining malakasini ta'minlashning dolzarb zarurati bilan bog'liq. Jismoniy shaxslarning o'z malakalarini tasdiqlash uchun ro'yxatga olish jarayoni yaxshi amaliyot hisoblanadi. Biroq, bu professional malaka va skeptitsizmning tegishli darajasini ta'minlash uchun doimiy trening va ish tajribasi monitoringi bilan qo'llab-quvvatlanishi kerak.</w:t>
      </w:r>
    </w:p>
    <w:p w:rsidR="00C61437" w:rsidRDefault="004E0964">
      <w:pPr xmlns:w="http://schemas.openxmlformats.org/wordprocessingml/2006/main">
        <w:numPr>
          <w:ilvl w:val="0"/>
          <w:numId w:val="13"/>
        </w:numPr>
        <w:spacing w:after="61" w:line="306" w:lineRule="auto"/>
        <w:ind w:right="47" w:hanging="312"/>
      </w:pPr>
      <w:r xmlns:w="http://schemas.openxmlformats.org/wordprocessingml/2006/main">
        <w:rPr>
          <w:b/>
        </w:rPr>
        <w:t xml:space="preserve">Tashqi auditorlar aktsiyadorlar oldida mas'ul bo'lishlari va auditni o'tkazishda kompaniyaga tegishli professional ehtiyotkorlikni ko'rsatishlari shart.</w:t>
      </w:r>
    </w:p>
    <w:p w:rsidR="00C61437" w:rsidRDefault="004E0964">
      <w:pPr xmlns:w="http://schemas.openxmlformats.org/wordprocessingml/2006/main">
        <w:ind w:left="-14" w:right="47"/>
      </w:pPr>
      <w:r xmlns:w="http://schemas.openxmlformats.org/wordprocessingml/2006/main">
        <w:t xml:space="preserve">Boshqaruvning mustaqil audit qo‘mitasi yoki unga tenglashtirilgan organ tomonidan tashqi auditorlar tavsiya etilishi va tashqi auditorlar ushbu qo‘mita/organ tomonidan yoki to‘g‘ridan-to‘g‘ri aksiyadorlar yig‘ilishi tomonidan tayinlanishi amaliyoti yaxshi amaliyot sifatida qaralishi mumkin, chunki bu tashqi auditorlik auditorlik tashkilotining tashqi auditorlik tashkilotining auditorlik tashkiloti tomonidan boshqariladigan auditorlik boshqaruvi organi yoki unga tenglashtirilgan organ tomonidan tayinlanadi. Auditor aktsiyadorlar oldida javobgar bo'lishi kerak. Shuningdek, u tashqi auditor o'z faoliyati uchun o'zaro aloqada bo'lishi mumkin bo'lgan har qanday shaxs yoki korporativ menejerlar guruhiga emas, balki kompaniyaga tegishli professional g'amxo'rlik qilish majburiyatini ta'kidlaydi.</w:t>
      </w:r>
    </w:p>
    <w:p w:rsidR="00C61437" w:rsidRDefault="004E0964">
      <w:pPr xmlns:w="http://schemas.openxmlformats.org/wordprocessingml/2006/main">
        <w:numPr>
          <w:ilvl w:val="0"/>
          <w:numId w:val="13"/>
        </w:numPr>
        <w:spacing w:after="61" w:line="306" w:lineRule="auto"/>
        <w:ind w:right="47" w:hanging="312"/>
      </w:pPr>
      <w:r xmlns:w="http://schemas.openxmlformats.org/wordprocessingml/2006/main">
        <w:rPr>
          <w:b/>
        </w:rPr>
        <w:t xml:space="preserve">Axborotni tarqatish kanallari foydalanuvchilarning tegishli ma'lumotlarga teng, o'z vaqtida va tejamkor kirishini ta'minlashi kerak.</w:t>
      </w:r>
    </w:p>
    <w:p w:rsidR="00C61437" w:rsidRDefault="004E0964">
      <w:pPr xmlns:w="http://schemas.openxmlformats.org/wordprocessingml/2006/main">
        <w:ind w:left="-14" w:right="47"/>
      </w:pPr>
      <w:r xmlns:w="http://schemas.openxmlformats.org/wordprocessingml/2006/main">
        <w:t xml:space="preserve">Axborotni tarqatish kanallari axborotning o'zi kabi muhim bo'lishi mumkin. Axborotni oshkor qilish ko'pincha qonun hujjatlarida ko'zda tutilgan bo'lsa-da, ma'lumotlarni topshirish va undan foydalanish qiyin va qimmatga tushishi mumkin. Ba'zi mamlakatlarda qonun hujjatlariga muvofiq hisobotlarni topshirish elektron hujjat topshirish va ma'lumotlarni qidirish tizimlari orqali ancha yaxshilangan. Mamlakatlar kompaniya ma'lumotlarining turli manbalarini, shu jumladan aktsiyadorlarning arizalarini birlashtirish orqali keyingi bosqichga o'tishlari kerak. Kompaniya veb-saytlari ham ma'lumot tarqatishni yaxshilash imkoniyatini beradi va endi ba'zi mamlakatlar kompaniyalardan kompaniyaning o'zi haqida tegishli va muhim ma'lumotlarni taqdim etadigan veb-saytga ega bo'lishni talab qiladi.</w:t>
      </w:r>
    </w:p>
    <w:p w:rsidR="00C61437" w:rsidRDefault="004E0964">
      <w:pPr xmlns:w="http://schemas.openxmlformats.org/wordprocessingml/2006/main">
        <w:ind w:left="-14" w:right="47"/>
      </w:pPr>
      <w:r xmlns:w="http://schemas.openxmlformats.org/wordprocessingml/2006/main">
        <w:t xml:space="preserve">Vaqti-vaqti bilan oshkor qilishni va doimiy yoki joriy oshkor qilishni o'z ichiga olgan doimiy oshkor qilish uchun shartlar talab qilinishi kerak. Uzluksiz/joriy oshkor qilish bilan bog'liq holda, yaxshi amaliyot, moddiy ishlanmalarning "zudlik bilan" oshkor etilishini talab qilishdir, bu "iloji boricha tezroq" degan ma'noni anglatadimi yoki belgilangan kunlarning belgilangan maksimal soni sifatida belgilanadi. IOSCO </w:t>
      </w:r>
      <w:r xmlns:w="http://schemas.openxmlformats.org/wordprocessingml/2006/main">
        <w:rPr>
          <w:i/>
        </w:rPr>
        <w:t xml:space="preserve">Listing ob'ektlari tomonidan davriy ravishda oshkor qilish tamoyillari </w:t>
      </w:r>
      <w:r xmlns:w="http://schemas.openxmlformats.org/wordprocessingml/2006/main">
        <w:t xml:space="preserve">chakana investorlar ishtirok etadigan tartibga solinadigan bozorda qimmatli qog'ozlar ro'yxatiga kiritilgan yoki savdoga ruxsat berilgan kompaniyalarning davriy hisobotlari uchun ko'rsatmalarni belgilaydi. </w:t>
      </w:r>
      <w:r xmlns:w="http://schemas.openxmlformats.org/wordprocessingml/2006/main">
        <w:rPr>
          <w:i/>
        </w:rPr>
        <w:t xml:space="preserve">IOSCO tomonidan ro‘yxatga olingan korxonalar tomonidan doimiy oshkor qilish va moddiy rivojlanish hisobotlari uchun </w:t>
      </w:r>
      <w:r xmlns:w="http://schemas.openxmlformats.org/wordprocessingml/2006/main">
        <w:t xml:space="preserve">IOSCO tamoyillari </w:t>
      </w:r>
      <w:r xmlns:w="http://schemas.openxmlformats.org/wordprocessingml/2006/main">
        <w:t xml:space="preserve">ro‘yxatga olingan korxonalar uchun doimiy oshkor qilish va moddiy rivojlanish hisobotlarining umumiy tamoyillarini belgilaydi.</w:t>
      </w:r>
    </w:p>
    <w:p w:rsidR="00C61437" w:rsidRDefault="00C61437">
      <w:pPr>
        <w:sectPr w:rsidR="00C61437">
          <w:headerReference w:type="even" r:id="rId80"/>
          <w:headerReference w:type="default" r:id="rId81"/>
          <w:footerReference w:type="even" r:id="rId82"/>
          <w:footerReference w:type="default" r:id="rId83"/>
          <w:headerReference w:type="first" r:id="rId84"/>
          <w:footerReference w:type="first" r:id="rId85"/>
          <w:pgSz w:w="9080" w:h="13040"/>
          <w:pgMar w:top="1288" w:right="1307" w:bottom="1161" w:left="1303" w:header="720" w:footer="473" w:gutter="0"/>
          <w:cols w:space="720"/>
          <w:titlePg/>
        </w:sectPr>
      </w:pPr>
    </w:p>
    <w:p w:rsidR="00C61437" w:rsidRDefault="004E0964">
      <w:pPr xmlns:w="http://schemas.openxmlformats.org/wordprocessingml/2006/main">
        <w:pStyle w:val="1"/>
        <w:spacing w:after="215"/>
        <w:ind w:left="57" w:right="101"/>
      </w:pPr>
      <w:bookmarkStart xmlns:w="http://schemas.openxmlformats.org/wordprocessingml/2006/main" w:id="8" w:name="_Toc49883"/>
      <w:r xmlns:w="http://schemas.openxmlformats.org/wordprocessingml/2006/main">
        <w:lastRenderedPageBreak xmlns:w="http://schemas.openxmlformats.org/wordprocessingml/2006/main"/>
      </w:r>
      <w:r xmlns:w="http://schemas.openxmlformats.org/wordprocessingml/2006/main">
        <w:t xml:space="preserve">VI. Kengashning majburiyatlari</w:t>
      </w:r>
      <w:bookmarkEnd xmlns:w="http://schemas.openxmlformats.org/wordprocessingml/2006/main" w:id="8"/>
    </w:p>
    <w:p w:rsidR="00C61437" w:rsidRDefault="004E0964">
      <w:pPr xmlns:w="http://schemas.openxmlformats.org/wordprocessingml/2006/main">
        <w:spacing w:after="80" w:line="254" w:lineRule="auto"/>
        <w:ind w:left="-5" w:right="464" w:hanging="10"/>
        <w:jc w:val="left"/>
      </w:pPr>
      <w:r xmlns:w="http://schemas.openxmlformats.org/wordprocessingml/2006/main">
        <w:rPr>
          <w:b/>
          <w:i/>
          <w:sz w:val="19"/>
        </w:rPr>
        <w:t xml:space="preserve">Korporativ boshqaruv tizimi kompaniyaning strategik boshqaruvini va boshqaruvning samarali monitoringini ta'minlashi kerak.</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boshqaruv kengashi tomonidan va boshqaruvning kompaniya oldidagi hisobdorligi</w:t>
      </w:r>
      <w:r xmlns:w="http://schemas.openxmlformats.org/wordprocessingml/2006/main">
        <w:rPr>
          <w:rFonts w:ascii="Segoe UI Symbol" w:eastAsia="Segoe UI Symbol" w:hAnsi="Segoe UI Symbol" w:cs="Segoe UI Symbol"/>
          <w:sz w:val="21"/>
        </w:rPr>
        <w:t xml:space="preserve"> </w:t>
      </w:r>
      <w:r xmlns:w="http://schemas.openxmlformats.org/wordprocessingml/2006/main">
        <w:rPr>
          <w:b/>
          <w:i/>
          <w:sz w:val="19"/>
        </w:rPr>
        <w:t xml:space="preserve">va aktsiyadorlar.</w:t>
      </w:r>
    </w:p>
    <w:p w:rsidR="00C61437" w:rsidRDefault="004E0964">
      <w:pPr xmlns:w="http://schemas.openxmlformats.org/wordprocessingml/2006/main">
        <w:ind w:left="-14" w:right="47"/>
      </w:pPr>
      <w:r xmlns:w="http://schemas.openxmlformats.org/wordprocessingml/2006/main">
        <w:t xml:space="preserve">Kengash tuzilmalari va tartiblari ham mamlakatlar ichida, ham mamlakatlar orasida farq qiladi. Ba'zi mamlakatlarda ikki bosqichli kengashlar mavjud bo'lib, ular nazorat funktsiyasi va boshqaruv funktsiyasini turli organlarga ajratadi. Bunday tizimlarda odatda ijro etuvchi bo'lmagan kengash a'zolaridan iborat "kuzatuv kengashi" va to'liq rahbarlardan tashkil topgan "boshqaruv kengashi" mavjud. Boshqa mamlakatlarda "unitar" kengashlar mavjud bo'lib, ular boshqaruvchi va ijro etuvchi bo'lmagan a'zolarni birlashtiradi. Ba'zi mamlakatlarda audit uchun qo'shimcha qonuniy organ ham mavjud. Printsiplar </w:t>
      </w:r>
      <w:r xmlns:w="http://schemas.openxmlformats.org/wordprocessingml/2006/main">
        <w:t xml:space="preserve">korxonani boshqarish va boshqaruvni monitoring qilish funktsiyalari yuklangan har qanday kengash tuzilmalariga nisbatan qo'llanilishi uchun mo'ljallangan </w:t>
      </w:r>
      <w:r xmlns:w="http://schemas.openxmlformats.org/wordprocessingml/2006/main">
        <w:rPr>
          <w:i/>
        </w:rPr>
        <w:t xml:space="preserve">.</w:t>
      </w:r>
    </w:p>
    <w:p w:rsidR="00C61437" w:rsidRDefault="004E0964">
      <w:pPr xmlns:w="http://schemas.openxmlformats.org/wordprocessingml/2006/main">
        <w:ind w:left="-14" w:right="47"/>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o="urn:schemas-microsoft-com:office:office"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o="urn:schemas-microsoft-com:office:office" xmlns:w10="urn:schemas-microsoft-com:office:word">
          <mc:Choice Requires="wpg">
            <w:drawing>
              <wp:anchor distT="0" distB="0" distL="114300" distR="114300" simplePos="0" relativeHeight="251660288" behindDoc="0" locked="0" layoutInCell="1" allowOverlap="1">
                <wp:simplePos x="0" y="0"/>
                <wp:positionH relativeFrom="page">
                  <wp:posOffset>864108</wp:posOffset>
                </wp:positionH>
                <wp:positionV relativeFrom="page">
                  <wp:posOffset>392824</wp:posOffset>
                </wp:positionV>
                <wp:extent cx="2519934" cy="287286"/>
                <wp:effectExtent l="0" t="0" r="0" b="0"/>
                <wp:wrapTopAndBottom/>
                <wp:docPr id="47352" name="Group 47352"/>
                <wp:cNvGraphicFramePr/>
                <a:graphic xmlns:a="http://schemas.openxmlformats.org/drawingml/2006/main">
                  <a:graphicData uri="http://schemas.microsoft.com/office/word/2010/wordprocessingGroup">
                    <wpg:wgp>
                      <wpg:cNvGrpSpPr/>
                      <wpg:grpSpPr>
                        <a:xfrm>
                          <a:off x="0" y="0"/>
                          <a:ext cx="2519934" cy="287286"/>
                          <a:chOff x="0" y="0"/>
                          <a:chExt cx="2519934" cy="287286"/>
                        </a:xfrm>
                      </wpg:grpSpPr>
                      <wps:wsp>
                        <wps:cNvPr id="50378" name="Shape 50378"/>
                        <wps:cNvSpPr/>
                        <wps:spPr>
                          <a:xfrm>
                            <a:off x="0" y="0"/>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3" name="Rectangle 5743"/>
                        <wps:cNvSpPr/>
                        <wps:spPr>
                          <a:xfrm>
                            <a:off x="0" y="49612"/>
                            <a:ext cx="2283852" cy="103373"/>
                          </a:xfrm>
                          <a:prstGeom prst="rect">
                            <a:avLst/>
                          </a:prstGeom>
                          <a:ln>
                            <a:noFill/>
                          </a:ln>
                        </wps:spPr>
                        <wps:txbx>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wps:txbx>
                        <wps:bodyPr horzOverflow="overflow" vert="horz" lIns="0" tIns="0" rIns="0" bIns="0" rtlCol="0">
                          <a:noAutofit/>
                        </wps:bodyPr>
                      </wps:wsp>
                      <wps:wsp>
                        <wps:cNvPr id="5744" name="Rectangle 5744"/>
                        <wps:cNvSpPr/>
                        <wps:spPr>
                          <a:xfrm>
                            <a:off x="1716786" y="31248"/>
                            <a:ext cx="25337" cy="132054"/>
                          </a:xfrm>
                          <a:prstGeom prst="rect">
                            <a:avLst/>
                          </a:prstGeom>
                          <a:ln>
                            <a:noFill/>
                          </a:ln>
                        </wps:spPr>
                        <wps:txbx>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wps:txbx>
                        <wps:bodyPr horzOverflow="overflow" vert="horz" lIns="0" tIns="0" rIns="0" bIns="0" rtlCol="0">
                          <a:noAutofit/>
                        </wps:bodyPr>
                      </wps:wsp>
                      <wps:wsp>
                        <wps:cNvPr id="50389" name="Shape 50389"/>
                        <wps:cNvSpPr/>
                        <wps:spPr>
                          <a:xfrm>
                            <a:off x="0" y="281191"/>
                            <a:ext cx="2519934" cy="9144"/>
                          </a:xfrm>
                          <a:custGeom>
                            <a:avLst/>
                            <a:gdLst/>
                            <a:ahLst/>
                            <a:cxnLst/>
                            <a:rect l="0" t="0" r="0" b="0"/>
                            <a:pathLst>
                              <a:path w="2519934" h="9144">
                                <a:moveTo>
                                  <a:pt x="0" y="0"/>
                                </a:moveTo>
                                <a:lnTo>
                                  <a:pt x="2519934" y="0"/>
                                </a:lnTo>
                                <a:lnTo>
                                  <a:pt x="251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8" name="Rectangle 5748"/>
                        <wps:cNvSpPr/>
                        <wps:spPr>
                          <a:xfrm>
                            <a:off x="0" y="163912"/>
                            <a:ext cx="644358" cy="103373"/>
                          </a:xfrm>
                          <a:prstGeom prst="rect">
                            <a:avLst/>
                          </a:prstGeom>
                          <a:ln>
                            <a:noFill/>
                          </a:ln>
                        </wps:spPr>
                        <wps:txbx>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wps:txbx>
                        <wps:bodyPr horzOverflow="overflow" vert="horz" lIns="0" tIns="0" rIns="0" bIns="0" rtlCol="0">
                          <a:noAutofit/>
                        </wps:bodyPr>
                      </wps:wsp>
                    </wpg:wgp>
                  </a:graphicData>
                </a:graphic>
              </wp:anchor>
            </w:drawing>
          </mc:Choice>
          <mc:Fallback>
            <w:pict>
              <v:group id="Group 47352" o:spid="_x0000_s1111" style="position:absolute;left:0;text-align:left;margin-left:68.05pt;margin-top:30.95pt;width:198.4pt;height:22.6pt;z-index:251660288;mso-position-horizontal-relative:page;mso-position-vertical-relative:page" coordsize="25199,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">
                <v:shape id="Shape 50378" o:spid="_x0000_s1112" style="position:absolute;width:25199;height:91;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" path="m,l2519934,r,9144l,9144,,e" fillcolor="black" stroked="f" strokeweight="0">
                  <v:stroke miterlimit="83231f" joinstyle="miter"/>
                  <v:path arrowok="t" textboxrect="0,0,2519934,9144"/>
                </v:shape>
                <v:rect id="Rectangle 5743" o:spid="_x0000_s1113" style="position:absolute;top:496;width:228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w w:val="116"/>
                            <w:sz w:val="12"/>
                          </w:rPr>
                          <w:t>G20/OECD</w:t>
                        </w:r>
                        <w:r>
                          <w:rPr>
                            <w:spacing w:val="3"/>
                            <w:w w:val="116"/>
                            <w:sz w:val="12"/>
                          </w:rPr>
                          <w:t xml:space="preserve"> </w:t>
                        </w:r>
                        <w:r>
                          <w:rPr>
                            <w:w w:val="116"/>
                            <w:sz w:val="12"/>
                          </w:rPr>
                          <w:t>Principles</w:t>
                        </w:r>
                        <w:r>
                          <w:rPr>
                            <w:spacing w:val="3"/>
                            <w:w w:val="116"/>
                            <w:sz w:val="12"/>
                          </w:rPr>
                          <w:t xml:space="preserve"> </w:t>
                        </w:r>
                        <w:r>
                          <w:rPr>
                            <w:w w:val="116"/>
                            <w:sz w:val="12"/>
                          </w:rPr>
                          <w:t>of</w:t>
                        </w:r>
                        <w:r>
                          <w:rPr>
                            <w:spacing w:val="3"/>
                            <w:w w:val="116"/>
                            <w:sz w:val="12"/>
                          </w:rPr>
                          <w:t xml:space="preserve"> </w:t>
                        </w:r>
                        <w:r>
                          <w:rPr>
                            <w:w w:val="116"/>
                            <w:sz w:val="12"/>
                          </w:rPr>
                          <w:t>Corporate</w:t>
                        </w:r>
                        <w:r>
                          <w:rPr>
                            <w:spacing w:val="4"/>
                            <w:w w:val="116"/>
                            <w:sz w:val="12"/>
                          </w:rPr>
                          <w:t xml:space="preserve"> </w:t>
                        </w:r>
                        <w:r>
                          <w:rPr>
                            <w:w w:val="116"/>
                            <w:sz w:val="12"/>
                          </w:rPr>
                          <w:t>Governance</w:t>
                        </w:r>
                      </w:p>
                    </w:txbxContent>
                  </v:textbox>
                </v:rect>
                <v:rect id="Rectangle 5744" o:spid="_x0000_s1114" style="position:absolute;left:17167;top:312;width:2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Segoe UI Symbol" w:eastAsia="Segoe UI Symbol" w:hAnsi="Segoe UI Symbol" w:cs="Segoe UI Symbol"/>
                            <w:sz w:val="12"/>
                          </w:rPr>
                          <w:t xml:space="preserve"> </w:t>
                        </w:r>
                      </w:p>
                    </w:txbxContent>
                  </v:textbox>
                </v:rect>
                <v:shape id="Shape 50389" o:spid="_x0000_s1115" style="position:absolute;top:2811;width:25199;height:92;visibility:visible;mso-wrap-style:square;v-text-anchor:top" coordsize="251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" path="m,l2519934,r,9144l,9144,,e" fillcolor="black" stroked="f" strokeweight="0">
                  <v:stroke miterlimit="83231f" joinstyle="miter"/>
                  <v:path arrowok="t" textboxrect="0,0,2519934,9144"/>
                </v:shape>
                <v:rect id="Rectangle 5748" o:spid="_x0000_s1116" style="position:absolute;top:1639;width:64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w w:val="105"/>
                            <w:sz w:val="12"/>
                          </w:rPr>
                          <w:t>©</w:t>
                        </w:r>
                        <w:r>
                          <w:rPr>
                            <w:spacing w:val="3"/>
                            <w:w w:val="105"/>
                            <w:sz w:val="12"/>
                          </w:rPr>
                          <w:t xml:space="preserve"> </w:t>
                        </w:r>
                        <w:r>
                          <w:rPr>
                            <w:w w:val="105"/>
                            <w:sz w:val="12"/>
                          </w:rPr>
                          <w:t>OECD</w:t>
                        </w:r>
                        <w:r>
                          <w:rPr>
                            <w:spacing w:val="4"/>
                            <w:w w:val="105"/>
                            <w:sz w:val="12"/>
                          </w:rPr>
                          <w:t xml:space="preserve"> </w:t>
                        </w:r>
                        <w:r>
                          <w:rPr>
                            <w:w w:val="105"/>
                            <w:sz w:val="12"/>
                          </w:rPr>
                          <w:t>2015</w:t>
                        </w:r>
                      </w:p>
                    </w:txbxContent>
                  </v:textbox>
                </v:rect>
                <w10:wrap type="topAndBottom" anchorx="page" anchory="page"/>
              </v:group>
            </w:pict>
          </mc:Fallback>
        </mc:AlternateContent>
      </w:r>
      <w:r xmlns:w="http://schemas.openxmlformats.org/wordprocessingml/2006/main">
        <w:t xml:space="preserve">Kengash korporativ strategiyaga rahbarlik qilish bilan birga menejment faoliyatini monitoring qilish va aktsiyadorlar uchun adekvat daromadga erishish, shu bilan birga manfaatlar to'qnashuvining oldini olish va korporatsiyaga raqobatdosh talablarni muvozanatlash uchun asosiy javobgardir. Kengashlar o'z vazifalarini samarali bajarishlari uchun ular xolis va mustaqil fikr yurita olishlari kerak. Boshqaruvning yana bir muhim mas'uliyati korporatsiya amaldagi qonunlarga, shu jumladan soliq, raqobat, mehnat, atrof-muhit, teng imkoniyatlar, sog'liq va xavfsizlik qonunlariga rioya qilishini ta'minlash uchun ishlab chiqilgan xavflarni boshqarish tizimi va tizimlarini nazorat qilishdir. Ba'zi mamlakatlarda kompaniyalar kengash o'z zimmalariga oladigan va rahbariyat javobgar bo'lgan mas'uliyatni aniq ifoda etishni foydali deb topdilar.</w:t>
      </w:r>
    </w:p>
    <w:p w:rsidR="00C61437" w:rsidRDefault="004E0964">
      <w:pPr xmlns:w="http://schemas.openxmlformats.org/wordprocessingml/2006/main">
        <w:ind w:left="-14" w:right="47"/>
      </w:pPr>
      <w:r xmlns:w="http://schemas.openxmlformats.org/wordprocessingml/2006/main">
        <w:t xml:space="preserve">Boshqaruv nafaqat kompaniya va uning aktsiyadorlari oldida javobgar, balki ularning manfaatlarini ko'zlab harakat qilish majburiyatiga ega. Bundan tashqari, kengashlar boshqa manfaatdor tomonlarning, shu jumladan xodimlar, kreditorlar, mijozlar, yetkazib beruvchilar va mahalliy hamjamiyatlarning manfaatlarini hisobga olishi va ular bilan adolatli munosabatda bo'lishi kutilmoqda. Ekologik va ijtimoiy standartlarga rioya qilish bu kontekstda dolzarbdir.</w:t>
      </w:r>
    </w:p>
    <w:p w:rsidR="00C61437" w:rsidRDefault="004E0964">
      <w:pPr xmlns:w="http://schemas.openxmlformats.org/wordprocessingml/2006/main">
        <w:numPr>
          <w:ilvl w:val="0"/>
          <w:numId w:val="14"/>
        </w:numPr>
        <w:spacing w:after="61" w:line="306" w:lineRule="auto"/>
        <w:ind w:right="47" w:hanging="312"/>
      </w:pPr>
      <w:r xmlns:w="http://schemas.openxmlformats.org/wordprocessingml/2006/main">
        <w:rPr>
          <w:b/>
        </w:rPr>
        <w:t xml:space="preserve">Boshqaruv a'zolari to'liq xabardorlik asosida, vijdonan, ehtiyotkorlik va g'amxo'rlik bilan, kompaniya va uning aktsiyadorlari manfaatlarini ko'zlagan holda harakat qilishlari kerak.</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Ba'zi mamlakatlarda boshqaruv kengashi aktsiyadorlar, xodimlar va jamoat manfaatlarini hisobga olgan holda kompaniya manfaatlarini ko'zlab harakat qilishi qonuniy ravishda talab qilinadi. Kompaniya manfaatlarini ko'zlab ish yuritish rahbariyatning mustahkamlanib ketishiga yo'l qo'ymasligi kerak.</w:t>
      </w:r>
    </w:p>
    <w:p w:rsidR="00C61437" w:rsidRDefault="004E0964">
      <w:pPr xmlns:w="http://schemas.openxmlformats.org/wordprocessingml/2006/main">
        <w:ind w:left="-14" w:right="47"/>
      </w:pPr>
      <w:r xmlns:w="http://schemas.openxmlformats.org/wordprocessingml/2006/main">
        <w:t xml:space="preserve">Ushbu tamoyil boshqaruv kengashi a'zolarining ishonchli majburiyatlarining ikkita asosiy elementini belgilaydi: g'amxo'rlik va sodiqlik burchi. G'amxo'rlik burchi kengash a'zolaridan to'liq xabardorlik asosida, vijdonan, ehtiyotkorlik va ehtiyotkorlik bilan harakat qilishni talab qiladi. Ba'zi yurisdiktsiyalarda mos yozuvlar standarti mavjud bo'lib, u shunga o'xshash vaziyatlarda oqilona ehtiyotkor shaxs amalga oshiradigan xatti-harakatlardir. Deyarli barcha yurisdiksiyalarda, boshqaruv kengashi a'zolari qo'pol beparvolik qilmasa va tegishli sinchkovlik bilan qaror qabul qilinsa va hokazo bo'lsa, ehtiyot bo'lish majburiyati biznesdagi xatolarga taalluqli emas. Bu tamoyil boshqaruv kengashi a'zolarini to'liq xabardorlik asosida harakat qilishga chaqiradi. Yaxshi amaliyot shuni anglatadiki, ular asosiy korporativ ma'lumotlar va muvofiqlik tizimlari tubdan mustahkam ekanligi va </w:t>
      </w:r>
      <w:r xmlns:w="http://schemas.openxmlformats.org/wordprocessingml/2006/main">
        <w:lastRenderedPageBreak xmlns:w="http://schemas.openxmlformats.org/wordprocessingml/2006/main"/>
      </w:r>
      <w:r xmlns:w="http://schemas.openxmlformats.org/wordprocessingml/2006/main">
        <w:rPr>
          <w:i/>
        </w:rPr>
        <w:t xml:space="preserve">Prinsiplar </w:t>
      </w:r>
      <w:r xmlns:w="http://schemas.openxmlformats.org/wordprocessingml/2006/main">
        <w:t xml:space="preserve">tomonidan qo'llab-quvvatlanadigan kengashning asosiy monitoring rolini asoslab berishidan qoniqishlari kerak </w:t>
      </w:r>
      <w:r xmlns:w="http://schemas.openxmlformats.org/wordprocessingml/2006/main">
        <w:t xml:space="preserve">. Ko'pgina yurisdiktsiyalarda bu ma'no allaqachon g'amxo'rlik burchining elementi hisoblanadi, boshqalarida esa qimmatli qog'ozlarni tartibga solish, buxgalteriya standartlari va boshqalar talab qiladi. Sadoqat burchi muhim ahamiyatga ega, chunki u ushbu hujjatdagi, masalan, aktsiyadorlarga nisbatan adolatli munosabatda bo'lish, aloqador tomonlarning bitimlarini monitoring qilish va asosiy rahbarlar va boshqaruv a'zolari uchun haq to'lash siyosatini o'rnatish bilan bog'liq boshqa tamoyillarni samarali amalga oshirishga asoslanadi. . Bu, shuningdek, kompaniyalar guruhi tarkibida ishlaydigan boshqaruv kengashi a'zolari uchun asosiy printsipdir: kompaniya boshqa korxona tomonidan nazorat qilinishi mumkin bo'lsa-da, boshqaruv a'zosining sodiqlik burchi kompaniya va uning barcha aktsiyadorlariga tegishli bo'ladi. guruhning nazorat qiluvchi kompaniyasiga.</w:t>
      </w:r>
    </w:p>
    <w:p w:rsidR="00C61437" w:rsidRDefault="004E0964">
      <w:pPr xmlns:w="http://schemas.openxmlformats.org/wordprocessingml/2006/main">
        <w:numPr>
          <w:ilvl w:val="0"/>
          <w:numId w:val="14"/>
        </w:numPr>
        <w:spacing w:after="61" w:line="306" w:lineRule="auto"/>
        <w:ind w:right="47" w:hanging="312"/>
      </w:pPr>
      <w:r xmlns:w="http://schemas.openxmlformats.org/wordprocessingml/2006/main">
        <w:rPr>
          <w:b/>
        </w:rPr>
        <w:t xml:space="preserve">Kengash qarorlari turli aktsiyadorlar guruhlariga turlicha ta'sir ko'rsatishi mumkin bo'lsa, kengash barcha aktsiyadorlarga adolatli munosabatda bo'lishi kerak.</w:t>
      </w:r>
    </w:p>
    <w:p w:rsidR="00C61437" w:rsidRDefault="004E0964">
      <w:pPr xmlns:w="http://schemas.openxmlformats.org/wordprocessingml/2006/main">
        <w:ind w:left="-14" w:right="47"/>
      </w:pPr>
      <w:r xmlns:w="http://schemas.openxmlformats.org/wordprocessingml/2006/main">
        <w:t xml:space="preserve">Kengash o'z vazifalarini bajarishda turli saylov okruglari uchun alohida vakillar yig'ilishi sifatida qaralmasligi yoki harakat qilmasligi kerak. Boshqaruvning aniq a'zolari haqiqatan ham ma'lum aktsiyadorlar tomonidan ko'rsatilishi yoki saylanishi (va ba'zan boshqalar tomonidan e'tiroz bildirilishi) mumkin bo'lsa-da, boshqaruv kengashi a'zolari o'z majburiyatlarini o'z zimmalariga olganlarida o'z vazifalarini hurmat bilan teng ravishda bajarishlari kengash ishining muhim xususiyati hisoblanadi. barcha aktsiyadorlarga. Ushbu tamoyil, </w:t>
      </w:r>
      <w:r xmlns:w="http://schemas.openxmlformats.org/wordprocessingml/2006/main">
        <w:rPr>
          <w:i/>
        </w:rPr>
        <w:t xml:space="preserve">ayniqsa, </w:t>
      </w:r>
      <w:r xmlns:w="http://schemas.openxmlformats.org/wordprocessingml/2006/main">
        <w:t xml:space="preserve">boshqaruvning barcha a'zolarini tanlash imkoniyatiga ega bo'lgan </w:t>
      </w:r>
      <w:r xmlns:w="http://schemas.openxmlformats.org/wordprocessingml/2006/main">
        <w:t xml:space="preserve">nazorat paketi egalari ishtirokida o'rnatilishi ayniqsa muhimdir .</w:t>
      </w:r>
    </w:p>
    <w:p w:rsidR="00C61437" w:rsidRDefault="004E0964">
      <w:pPr xmlns:w="http://schemas.openxmlformats.org/wordprocessingml/2006/main">
        <w:numPr>
          <w:ilvl w:val="0"/>
          <w:numId w:val="14"/>
        </w:numPr>
        <w:spacing w:after="61" w:line="306" w:lineRule="auto"/>
        <w:ind w:right="47" w:hanging="312"/>
      </w:pPr>
      <w:r xmlns:w="http://schemas.openxmlformats.org/wordprocessingml/2006/main">
        <w:rPr>
          <w:b/>
        </w:rPr>
        <w:t xml:space="preserve">Kengash yuqori axloqiy me'yorlarni qo'llashi kerak. Bu manfaatdor tomonlarning manfaatlarini hisobga olish kerak.</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Boshqaruv kompaniyaning axloqiy ohangini o'rnatishda nafaqat o'z harakatlari bilan, balki asosiy rahbarlarni va shuning uchun umuman boshqaruvni tayinlash va nazorat qilishda muhim rol o'ynaydi. Yuqori axloqiy me'yorlar kompaniyani nafaqat kundalik operatsiyalarda, balki uzoq muddatli majburiyatlarda ham ishonchli va ishonchli qilish vositasi sifatida kompaniyaning uzoq muddatli manfaatlariga mos keladi. Kengash maqsadlarini aniq va tezkor qilish uchun ko'pgina kompaniyalar, </w:t>
      </w:r>
      <w:r xmlns:w="http://schemas.openxmlformats.org/wordprocessingml/2006/main">
        <w:rPr>
          <w:i/>
        </w:rPr>
        <w:t xml:space="preserve">xususan </w:t>
      </w:r>
      <w:r xmlns:w="http://schemas.openxmlformats.org/wordprocessingml/2006/main">
        <w:t xml:space="preserve">, professional standartlar va ba'zan kengroq xulq-atvor qoidalariga asoslangan kompaniyaning xulq-atvor qoidalarini ishlab chiqishni va ularni butun tashkilotga etkazishni foydali deb topdilar. Ikkinchisi, kompaniyaning (shu jumladan, uning sho'ba korxonalarining) </w:t>
      </w:r>
      <w:r xmlns:w="http://schemas.openxmlformats.org/wordprocessingml/2006/main">
        <w:rPr>
          <w:i/>
        </w:rPr>
        <w:t xml:space="preserve">XMTning Mehnatdagi asosiy tamoyillar va huquqlar to'g'risidagi deklaratsiyasida </w:t>
      </w:r>
      <w:r xmlns:w="http://schemas.openxmlformats.org/wordprocessingml/2006/main">
        <w:t xml:space="preserve">mavjud to'rtta tamoyilni aks ettiruvchi </w:t>
      </w:r>
      <w:r xmlns:w="http://schemas.openxmlformats.org/wordprocessingml/2006/main">
        <w:rPr>
          <w:i/>
        </w:rPr>
        <w:t xml:space="preserve">OECDning ko'p millatli korxonalar uchun yo'riqnomalariga rioya qilish bo'yicha ixtiyoriy majburiyatini o'z ichiga olishi mumkin </w:t>
      </w:r>
      <w:r xmlns:w="http://schemas.openxmlformats.org/wordprocessingml/2006/main">
        <w:t xml:space="preserve">. Xuddi shunday, yurisdiktsiyalar kengashlardan moliya va soliqni rejalashtirish strategiyalarini boshqarishga ruxsat berishni talab qilmoqda, bu esa kompaniya va uning aktsiyadorlarining uzoq muddatli manfaatlariga hissa qo'shmaydigan amaliyotlarni, masalan, soliqdan tajovuzkor qochishga intilishni to'xtatadi. , va huquqiy va obro'ga xavf tug'dirishi mumkin.</w:t>
      </w:r>
    </w:p>
    <w:p w:rsidR="00C61437" w:rsidRDefault="004E0964">
      <w:pPr xmlns:w="http://schemas.openxmlformats.org/wordprocessingml/2006/main">
        <w:ind w:left="-14" w:right="47"/>
      </w:pPr>
      <w:r xmlns:w="http://schemas.openxmlformats.org/wordprocessingml/2006/main">
        <w:t xml:space="preserve">Kompaniya miqyosidagi kodekslar kengash va asosiy rahbarlarning xatti-harakati uchun standart bo'lib xizmat qiladi va turli va ko'pincha ziddiyatli saylov okruglari bilan ishlashda mulohaza yuritish uchun asos yaratadi. Hech bo'lmaganda, axloq kodeksi shaxsiy manfaatlarni, shu jumladan kompaniya aktsiyalari bilan muomala qilishda aniq chegaralarni belgilashi kerak. Axloqiy xulq-atvorning </w:t>
      </w:r>
      <w:r xmlns:w="http://schemas.openxmlformats.org/wordprocessingml/2006/main">
        <w:t xml:space="preserve">umumiy </w:t>
      </w:r>
      <w:r xmlns:w="http://schemas.openxmlformats.org/wordprocessingml/2006/main">
        <w:lastRenderedPageBreak xmlns:w="http://schemas.openxmlformats.org/wordprocessingml/2006/main"/>
      </w:r>
      <w:r xmlns:w="http://schemas.openxmlformats.org/wordprocessingml/2006/main">
        <w:t xml:space="preserve">asosi qonunga rioya qilishdan tashqariga chiqadi, bu har doim asosiy </w:t>
      </w:r>
      <w:r xmlns:w="http://schemas.openxmlformats.org/wordprocessingml/2006/main">
        <w:t xml:space="preserve">talab bo'lishi kerak.</w:t>
      </w:r>
    </w:p>
    <w:p w:rsidR="00C61437" w:rsidRDefault="004E0964">
      <w:pPr xmlns:w="http://schemas.openxmlformats.org/wordprocessingml/2006/main">
        <w:numPr>
          <w:ilvl w:val="0"/>
          <w:numId w:val="14"/>
        </w:numPr>
        <w:spacing w:after="61" w:line="306" w:lineRule="auto"/>
        <w:ind w:right="47" w:hanging="312"/>
      </w:pPr>
      <w:r xmlns:w="http://schemas.openxmlformats.org/wordprocessingml/2006/main">
        <w:rPr>
          <w:b/>
        </w:rPr>
        <w:t xml:space="preserve">Kengash muayyan asosiy funktsiyalarni bajarishi kerak, jumladan:</w:t>
      </w:r>
      <w:r xmlns:w="http://schemas.openxmlformats.org/wordprocessingml/2006/main">
        <w:t xml:space="preserve"> </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Korporativ strategiyani, asosiy harakatlar rejalarini, risklarni boshqarish siyosati va protseduralarini, yillik byudjetlar va biznes rejalarni ko'rib chiqish va boshqarish; ishlash maqsadlarini belgilash; amalga oshirish va korporativ ish faoliyatini monitoring qilish; va asosiy kapital xarajatlarini, sotib olish va ajratishni nazorat qilish.</w:t>
      </w:r>
    </w:p>
    <w:p w:rsidR="00C61437" w:rsidRDefault="004E0964">
      <w:pPr xmlns:w="http://schemas.openxmlformats.org/wordprocessingml/2006/main">
        <w:ind w:left="-14" w:right="47"/>
      </w:pPr>
      <w:r xmlns:w="http://schemas.openxmlformats.org/wordprocessingml/2006/main">
        <w:t xml:space="preserve">Kengashlar uchun tobora ortib borayotgan va korporativ strategiya bilan chambarchas bog'liq bo'lgan soha bu kompaniyaning risklarni boshqarish nazorati hisoblanadi. Xatarlarni boshqarish bo'yicha bunday nazorat xavflarni boshqarish bo'yicha javobgarlik va mas'uliyatni nazorat qilishni, kompaniya o'z maqsadlariga erishish uchun qabul qilishga tayyor bo'lgan xavf turlarini va darajasini, shuningdek, o'z operatsiyalari va munosabatlari orqali yaratadigan xavflarni qanday boshqarishini ko'rsatishni o'z ichiga oladi. . Shunday qilib, bu menejment uchun muhim ko'rsatma bo'lib, u kompaniyaning istalgan xavf profilini qondirish uchun xavflarni boshqarishi kerak.</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Kompaniyaning boshqaruv amaliyoti samaradorligini monitoring qilish va kerak bo'lganda o'zgartirishlar kiritish.</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Kengash tomonidan boshqaruvni monitoring qilish, shuningdek, butun tashkilot bo'ylab boshqaruv uchun aniq javobgarlik yo'nalishlari mavjudligini ta'minlash uchun kompaniyaning ichki tuzilmasini doimiy ravishda ko'rib chiqishni o'z ichiga oladi. Muntazam ravishda korporativ boshqaruv amaliyotini monitoring qilish va oshkor qilishni talab qilishdan tashqari, koʻplab mamlakatlar kengashlar tomonidan oʻz faoliyatini baholashni, shuningdek, alohida boshqaruv aʼzolari, rais va bosh direktorning faoliyatini baholashni tavsiya etish yoki haqiqatdan ham vakolat berishga oʻtdi. .</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Asosiy rahbarlarni tanlash, kompensatsiya qilish, monitoring qilish va kerak bo'lganda almashtirish va merosxo'rlikni rejalashtirishni nazorat qilish.</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Ko'pgina ikki bosqichli kengash tizimlarida kuzatuv kengashi boshqaruv kengashini tayinlash uchun ham javobgardir, bu odatda asosiy rahbarlarning ko'pchiligini o'z ichiga oladi.</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Asosiy rahbar va boshqaruv kengashining ish haqini kompaniya va uning aktsiyadorlarining uzoq muddatli manfaatlariga moslashtirish.</w:t>
      </w:r>
    </w:p>
    <w:p w:rsidR="00C61437" w:rsidRDefault="004E0964">
      <w:pPr xmlns:w="http://schemas.openxmlformats.org/wordprocessingml/2006/main">
        <w:ind w:left="-14" w:right="47"/>
      </w:pPr>
      <w:r xmlns:w="http://schemas.openxmlformats.org/wordprocessingml/2006/main">
        <w:t xml:space="preserve">Kengash a'zolari va asosiy rahbarlarni qamrab olgan ish haqi siyosati bayonotini ishlab chiqish va oshkor qilish kengashlar uchun yaxshi amaliyot sifatida qabul qilinadi. Bunday siyosat bayonotlari ish haqi va samaradorlik o'rtasidagi bog'liqlikni aniqlaydi va kompaniyaning uzoq muddatli manfaatlarini qisqa muddatli mulohazalar orqali ta'kidlaydigan o'lchanadigan standartlarni o'z ichiga oladi. Siyosat bayonotlari odatda kengash a'zolariga maslahat berish kabi kengashdan tashqari faoliyat uchun to'lov shartlarini belgilaydi. Shuningdek, ular ko'pincha boshqaruv a'zolari va asosiy rahbarlar tomonidan kompaniya aktsiyalarini saqlash va sotish bo'yicha rioya qilishlari kerak bo'lgan shartlarni, shuningdek optsionlarni berish va qayta narxlarni belgilashda amal qilishlari kerak bo'lgan tartiblarni belgilaydi. Ba'zi mamlakatlarda siyosat, shuningdek, rahbarni ishga olish va/yoki shartnomani bekor qilishda to'lanadigan to'lovlarni ham qamrab oladi.</w:t>
      </w:r>
    </w:p>
    <w:p w:rsidR="00C61437" w:rsidRDefault="004E0964">
      <w:pPr xmlns:w="http://schemas.openxmlformats.org/wordprocessingml/2006/main">
        <w:ind w:left="-14" w:right="47"/>
      </w:pPr>
      <w:r xmlns:w="http://schemas.openxmlformats.org/wordprocessingml/2006/main">
        <w:t xml:space="preserve">Yirik kompaniyalarda kengash aʼzolari va asosiy rahbarlar uchun mehnatga haq toʻlash siyosati va shartnomalar mustaqil direktorlarning toʻliq yoki koʻpchilik qismidan iborat boʻlgan va </w:t>
      </w:r>
      <w:r xmlns:w="http://schemas.openxmlformats.org/wordprocessingml/2006/main">
        <w:lastRenderedPageBreak xmlns:w="http://schemas.openxmlformats.org/wordprocessingml/2006/main"/>
      </w:r>
      <w:r xmlns:w="http://schemas.openxmlformats.org/wordprocessingml/2006/main">
        <w:t xml:space="preserve">bir-birining haq toʻlash boʻyicha qoʻmitalarida ishlovchi rahbar xodimlar bundan mustasno, boshqaruvning maxsus qoʻmitasi tomonidan koʻrib chiqilishi yaxshi amaliyot hisoblanadi. bu manfaatlar to'qnashuviga olib kelishi mumkin. Malus va tirnoqlarni qaytarish qoidalarini joriy etish yaxshi amaliyot hisoblanadi. Ular kompaniyaga </w:t>
      </w:r>
      <w:r xmlns:w="http://schemas.openxmlformats.org/wordprocessingml/2006/main">
        <w:t xml:space="preserve">boshqaruvdagi firibgarlik holatlarida va boshqa holatlarda, masalan, kompaniya moliyaviy hisobot talablariga jiddiy darajada mos kelmasligi sababli moliyaviy hisobotlarni qayta ko'rib chiqishni talab qilganda, rahbarlardan kompensatsiyani ushlab qolish va undirish huquqini beradi.</w:t>
      </w:r>
    </w:p>
    <w:p w:rsidR="00C61437" w:rsidRDefault="004E0964">
      <w:pPr xmlns:w="http://schemas.openxmlformats.org/wordprocessingml/2006/main">
        <w:numPr>
          <w:ilvl w:val="1"/>
          <w:numId w:val="14"/>
        </w:numPr>
        <w:spacing w:after="99" w:line="259" w:lineRule="auto"/>
        <w:ind w:right="47" w:hanging="199"/>
      </w:pPr>
      <w:r xmlns:w="http://schemas.openxmlformats.org/wordprocessingml/2006/main">
        <w:rPr>
          <w:b/>
        </w:rPr>
        <w:t xml:space="preserve">Kengash tomonidan nomzodlarni ko'rsatish va saylov jarayonining rasmiy va shaffofligini ta'minlash.</w:t>
      </w:r>
    </w:p>
    <w:p w:rsidR="00C61437" w:rsidRDefault="004E0964">
      <w:pPr xmlns:w="http://schemas.openxmlformats.org/wordprocessingml/2006/main">
        <w:ind w:left="-14" w:right="47"/>
      </w:pPr>
      <w:r xmlns:w="http://schemas.openxmlformats.org/wordprocessingml/2006/main">
        <w:t xml:space="preserve">Ushbu </w:t>
      </w:r>
      <w:r xmlns:w="http://schemas.openxmlformats.org/wordprocessingml/2006/main">
        <w:rPr>
          <w:i/>
        </w:rPr>
        <w:t xml:space="preserve">tamoyillar </w:t>
      </w:r>
      <w:r xmlns:w="http://schemas.openxmlformats.org/wordprocessingml/2006/main">
        <w:t xml:space="preserve">aksiyadorlarning boshqaruv a'zolarini ko'rsatish va saylashda faol ishtirok etishiga yordam beradi. Kengash nomzodlarni ko'rsatish va saylov jarayonining shu va boshqa jihatlariga rioya etilishini ta'minlashda muhim rol o'ynashi kerak. Birinchidan, nomzodlarni ko'rsatishning amaldagi tartiblari mamlakatlarda farq qilishi mumkin bo'lsa-da, kengash yoki nomzodlar qo'mitasi belgilangan tartiblarning shaffofligi va hurmat qilinishini ta'minlash uchun alohida mas'uliyat yuklaydi. Ikkinchidan, kengashning mavjud malakalarini to‘ldirish uchun tegishli bilim, malaka va tajribani hisobga olgan holda kompaniyaga istalgan vaqtda kerak bo‘lishi mumkin bo‘lgan boshqaruv a’zolarining umumiy yoki individual profilini aniqlashda asosiy rol o‘ynaydi. Uchinchidan, boshqaruv kengashi yoki nomzodlar qo'mitasi istalgan profilga mos keladigan potentsial nomzodlarni aniqlash va ularni aktsiyadorlarga taklif qilish va/yoki nomzodlar ko'rsatish huquqiga ega bo'lgan aktsiyadorlar tomonidan ilgari surilgan nomzodlarni ko'rib chiqish uchun javobgardir. Odamlarning keng doirasini qamrab oladigan ochiq qidiruv jarayonlariga qo'ng'iroqlar ortib bormoqda.</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Rahbariyat, kengash a’zolari va aktsiyadorlar o‘rtasida yuzaga kelishi mumkin bo‘lgan manfaatlar to‘qnashuvini, shu jumladan korporativ aktivlardan noto‘g‘ri foydalanish va aloqador tomonlar bilan operatsiyalarda suiiste’mollikni kuzatish va boshqarish.</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Moliyaviy hisobotlar va korporativ aktivlardan foydalanishni qamrab oluvchi ichki nazorat tizimlarini nazorat qilish va aloqador tomonlarning suiiste'mol operatsiyalaridan himoya qilish kengashning muhim vazifasidir. Ushbu funktsiyalar ko'pincha kengashga bevosita kirishni ta'minlashi kerak bo'lgan ichki auditorga yuklanadi. Boshqa korporativ mansabdor shaxslar, masalan, bosh maslahatchi mas'ul bo'lgan hollarda, ular ichki auditor kabi hisobot berish majburiyatlarini bajarishlari muhimdir.</w:t>
      </w:r>
    </w:p>
    <w:p w:rsidR="00C61437" w:rsidRDefault="004E0964">
      <w:pPr xmlns:w="http://schemas.openxmlformats.org/wordprocessingml/2006/main">
        <w:ind w:left="-14" w:right="47"/>
      </w:pPr>
      <w:r xmlns:w="http://schemas.openxmlformats.org/wordprocessingml/2006/main">
        <w:t xml:space="preserve">Nazorat nazorati bo'yicha o'z vazifalarini bajarishda kengash qasos olishdan qo'rqmasdan axloqsiz/qonuniy xatti-harakatlar to'g'risida xabar berishni rag'batlantirishi muhimdir. Kompaniyaning axloq kodeksining mavjudligi ushbu jarayonga yordam berishi kerak, bu esa tegishli shaxslarning huquqiy himoyasi bilan ta'minlanishi kerak. Moliyaviy hisobotlarning yaxlitligini buzishi mumkin bo'lgan axloqiy yoki noqonuniy xatti-harakatlar to'g'risidagi xavotirlar haqida xabar berishni istagan xodimlar uchun aloqa nuqtasini audit qo'mitasi yoki axloq qo'mitasi yoki unga tenglashtirilgan organ taklif qilishi kerak.</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Korporatsiyaning buxgalteriya hisobi va moliyaviy hisobot tizimlarining yaxlitligini, shu jumladan mustaqil auditni, tegishli nazorat tizimlarini, xususan, risklarni boshqarish, moliyaviy va operatsion nazorat tizimlarini, qonunchilik va tegishli standartlarga rioya qilishni ta'minlash.</w:t>
      </w:r>
    </w:p>
    <w:p w:rsidR="00C61437" w:rsidRDefault="004E0964">
      <w:pPr xmlns:w="http://schemas.openxmlformats.org/wordprocessingml/2006/main">
        <w:ind w:left="-14" w:right="47"/>
      </w:pPr>
      <w:r xmlns:w="http://schemas.openxmlformats.org/wordprocessingml/2006/main">
        <w:t xml:space="preserve">Kengash xavflarni nazorat qilishning samarali vositalari mavjudligini ta'minlash uchun etakchilik rolini namoyish qilishi kerak. Muhim hisobot va monitoring tizimlarining yaxlitligini ta'minlash kengashdan </w:t>
      </w:r>
      <w:r xmlns:w="http://schemas.openxmlformats.org/wordprocessingml/2006/main">
        <w:lastRenderedPageBreak xmlns:w="http://schemas.openxmlformats.org/wordprocessingml/2006/main"/>
      </w:r>
      <w:r xmlns:w="http://schemas.openxmlformats.org/wordprocessingml/2006/main">
        <w:t xml:space="preserve">butun tashkilot bo'ylab mas'uliyat va javobgarlikning aniq chegaralarini belgilash va amalga oshirishni talab qiladi. Kengash, shuningdek, yuqori boshqaruv tomonidan tegishli nazorat mavjudligini ta'minlashi kerak. Odatda, bu kengashga bevosita hisobot beruvchi ichki audit tizimini yaratishni o'z ichiga oladi. Ichki auditorlar kengashning mustaqil audit qo'mitasiga yoki tashqi auditor bilan munosabatlarni boshqarish uchun mas'ul bo'lgan unga tenglashtirilgan organga hisobot berishlari yaxshi amaliyotga mos </w:t>
      </w:r>
      <w:r xmlns:w="http://schemas.openxmlformats.org/wordprocessingml/2006/main">
        <w:t xml:space="preserve">keladi </w:t>
      </w:r>
      <w:r xmlns:w="http://schemas.openxmlformats.org/wordprocessingml/2006/main">
        <w:t xml:space="preserve">, bu esa kengashning muvofiqlashtirilgan javobini olish imkonini beradi. Shuningdek, ushbu qo'mita yoki unga tenglashtirilgan organ tomonidan moliyaviy hisobotlar uchun asos bo'lgan eng muhim hisob siyosatini ko'rib chiqish va kengashga hisobot berish yaxshi amaliyot sifatida qaralishi kerak. Shu bilan birga, boshqaruv kengashi kompaniyaning risklarni boshqarish tizimini nazorat qilish va hisobot tizimlarining yaxlitligini ta'minlash uchun yakuniy javobgarlikni saqlab qolishi kerak. Ba'zi yurisdiktsiyalarda boshqaruv raisining ichki nazorat jarayoni to'g'risida hisobot berishi nazarda tutilgan. Katta yoki murakkab tavakkalchiliklarga (moliyaviy va nomoliyaviy) ega bo'lgan kompaniyalar nafaqat moliyaviy sektorda, risklarni boshqarish bo'yicha boshqarmaga bevosita hisobot berishni o'z ichiga olgan shu kabi hisobot tizimlarini joriy etishni ko'rib chiqishlari kerak.</w:t>
      </w:r>
    </w:p>
    <w:p w:rsidR="00C61437" w:rsidRDefault="004E0964">
      <w:pPr xmlns:w="http://schemas.openxmlformats.org/wordprocessingml/2006/main">
        <w:ind w:left="-14" w:right="47"/>
      </w:pPr>
      <w:r xmlns:w="http://schemas.openxmlformats.org/wordprocessingml/2006/main">
        <w:t xml:space="preserve">Shuningdek, kompaniyalarga ichki nazorat, axloq va muvofiqlik dasturlari yoki amaldagi qonunlar, qoidalar va standartlarga, shu jumladan, OECDga qarshi kurash bo‘yicha talab qilingan xorijiy davlat amaldorlarining poraxo‘rliklarini jinoiy javobgarlikka tortuvchi qonunlarga rioya qilish choralarini o‘rnatish va samaradorligini ta’minlash tavsiya etiladi. Poraxo'rlik konventsiyasi va poraxo'rlik va korruptsiyaning boshqa shakllari. Bundan tashqari, muvofiqlik qimmatli qog'ozlar, raqobat, mehnat va xavfsizlik shartlari kabi boshqa qonunlar va qoidalarga ham tegishli bo'lishi kerak. Qo'llanilishi mumkin bo'lgan boshqa qonunlar qatoriga soliqqa tortish, inson huquqlari, atrof-muhit, firibgarlik va pul yuvish bilan bog'liq qonunlar kiradi. Bunday muvofiqlik dasturlari kompaniyaning axloqiy kodeksiga ham putur etkazadi. Samarali bo'lishi uchun biznesning rag'batlantiruvchi tuzilmasi uning axloqiy va professional standartlariga mos kelishi kerak, shunda ushbu qadriyatlarga rioya qilish mukofotlanadi va qonun buzilishlari jirkanch oqibatlarga olib keladi yoki jazolanadi. Muvofiqlik dasturlari shuningdek, sho'ba korxonalarga va iloji bo'lsa, agentlar va boshqa vositachilar, maslahatchilar, vakillar, distribyutorlar, pudratchilar va yetkazib beruvchilar, konsorsiumlar va qo'shma korxona hamkorlari kabi uchinchi shaxslarga ham taalluqli bo'lishi kerak.</w:t>
      </w:r>
    </w:p>
    <w:p w:rsidR="00C61437" w:rsidRDefault="004E0964">
      <w:pPr xmlns:w="http://schemas.openxmlformats.org/wordprocessingml/2006/main">
        <w:numPr>
          <w:ilvl w:val="1"/>
          <w:numId w:val="14"/>
        </w:numPr>
        <w:spacing w:after="61" w:line="306" w:lineRule="auto"/>
        <w:ind w:right="47" w:hanging="199"/>
      </w:pPr>
      <w:r xmlns:w="http://schemas.openxmlformats.org/wordprocessingml/2006/main">
        <w:rPr>
          <w:b/>
        </w:rPr>
        <w:t xml:space="preserve">Oshkor qilish va aloqa qilish jarayonini nazorat qilish.</w:t>
      </w:r>
    </w:p>
    <w:p w:rsidR="00C61437" w:rsidRDefault="004E0964">
      <w:pPr xmlns:w="http://schemas.openxmlformats.org/wordprocessingml/2006/main">
        <w:ind w:left="-14" w:right="47"/>
      </w:pPr>
      <w:r xmlns:w="http://schemas.openxmlformats.org/wordprocessingml/2006/main">
        <w:t xml:space="preserve">Kengash va rahbariyatning ma'lumotni oshkor qilish va aloqa qilish bo'yicha funktsiyalari va mas'uliyati kengash tomonidan aniq belgilanishi kerak. Ayrim yurisdiktsiyalarda bevosita boshqaruv kengashiga bo'ysunuvchi investitsiya aloqalari bo'yicha mutaxassisni tayinlash yirik listing kompaniyalari uchun yaxshi amaliyot hisoblanadi.</w:t>
      </w:r>
    </w:p>
    <w:p w:rsidR="00C61437" w:rsidRDefault="004E0964">
      <w:pPr xmlns:w="http://schemas.openxmlformats.org/wordprocessingml/2006/main">
        <w:numPr>
          <w:ilvl w:val="0"/>
          <w:numId w:val="14"/>
        </w:numPr>
        <w:spacing w:after="61" w:line="306" w:lineRule="auto"/>
        <w:ind w:right="47" w:hanging="312"/>
      </w:pPr>
      <w:r xmlns:w="http://schemas.openxmlformats.org/wordprocessingml/2006/main">
        <w:rPr>
          <w:b/>
        </w:rPr>
        <w:t xml:space="preserve">Kengash korporativ masalalar bo'yicha ob'ektiv mustaqil fikr yurita olishi kerak.</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Boshqaruv faoliyatini monitoring qilish, manfaatlar to'qnashuvining oldini olish va korporatsiyaga qo'yiladigan raqobatbardosh talablarni muvozanatlash bo'yicha o'z vazifalarini bajarish uchun kengash xolis fikr yurita olishi zarur. Bu, birinchi navbatda, boshqaruvga nisbatan mustaqillik va xolislikni anglatadi, bu boshqaruv kengashi tarkibi va tuzilishi uchun muhim ahamiyatga ega. Bunday sharoitda kengashning mustaqilligi odatda boshqaruv kengashi a'zolarining yetarlicha soni rahbariyatdan mustaqil bo'lishini talab qiladi.</w:t>
      </w:r>
    </w:p>
    <w:p w:rsidR="00C61437" w:rsidRDefault="004E0964">
      <w:pPr xmlns:w="http://schemas.openxmlformats.org/wordprocessingml/2006/main">
        <w:spacing w:after="0"/>
        <w:ind w:left="-14" w:right="47"/>
      </w:pPr>
      <w:r xmlns:w="http://schemas.openxmlformats.org/wordprocessingml/2006/main">
        <w:lastRenderedPageBreak xmlns:w="http://schemas.openxmlformats.org/wordprocessingml/2006/main"/>
      </w:r>
      <w:r xmlns:w="http://schemas.openxmlformats.org/wordprocessingml/2006/main">
        <w:t xml:space="preserve">Bir darajali boshqaruv tizimiga ega mamlakatlarda kengashning xolisligi va boshqaruvdan mustaqilligi</w:t>
      </w:r>
    </w:p>
    <w:p w:rsidR="00C61437" w:rsidRDefault="004E0964">
      <w:pPr xmlns:w="http://schemas.openxmlformats.org/wordprocessingml/2006/main">
        <w:ind w:left="-14" w:right="47" w:firstLine="0"/>
      </w:pPr>
      <w:r xmlns:w="http://schemas.openxmlformats.org/wordprocessingml/2006/main">
        <w:t xml:space="preserve">bosh ijrochi va rais rolini ajratish. Ikki lavozimni ajratish odatda yaxshi amaliyot sifatida qabul qilinadi, chunki bu tegishli vakolatlar muvozanatiga erishish, mas'uliyatni oshirish va boshqaruv kengashining boshqaruvdan mustaqil ravishda qaror qabul qilish qobiliyatini yaxshilashga yordam beradi. Etakchi direktorning tayinlanishi, shuningdek, ba'zi yurisdiksiyalarda, agar bu rol rahbariyatda aniq ziddiyatlar mavjud bo'lsa, kengashni boshqarish uchun etarli vakolatga ega bo'lsa, yaxshi amaliyot alternativi sifatida qaraladi. Bunday mexanizmlar korxonani yuqori sifatli boshqarish va kengashning samarali faoliyatini ta’minlashga ham yordam beradi.</w:t>
      </w:r>
    </w:p>
    <w:p w:rsidR="00C61437" w:rsidRDefault="004E0964">
      <w:pPr xmlns:w="http://schemas.openxmlformats.org/wordprocessingml/2006/main">
        <w:ind w:left="-14" w:right="47"/>
      </w:pPr>
      <w:r xmlns:w="http://schemas.openxmlformats.org/wordprocessingml/2006/main">
        <w:t xml:space="preserve">Rais yoki yetakchi direktor ba'zi mamlakatlarda kompaniya kotibi tomonidan qo'llab-quvvatlanishi mumkin. Ikki bosqichli kengash tizimida, agar quyi kengash rahbarining pensiyaga chiqishda Kuzatuv kengashi raisi bo'lishi an'anasi mavjud bo'lsa, korporativ boshqaruv bilan bog'liq muammolar yuzaga kelishi mumkinmi yoki yo'qligini ko'rib chiqish kerak.</w:t>
      </w:r>
    </w:p>
    <w:p w:rsidR="00C61437" w:rsidRDefault="004E0964">
      <w:pPr xmlns:w="http://schemas.openxmlformats.org/wordprocessingml/2006/main">
        <w:ind w:left="-14" w:right="47"/>
      </w:pPr>
      <w:r xmlns:w="http://schemas.openxmlformats.org/wordprocessingml/2006/main">
        <w:t xml:space="preserve">Boshqaruvning xolisligini ta'minlash usuli ham kompaniyaning mulkchilik tuzilishiga bog'liq. Dominant aktsiyador boshqaruv kengashi va boshqaruvni tayinlash uchun katta vakolatga ega. Biroq, bu holatda, boshqaruv kengashi hali ham kompaniya va barcha aktsiyadorlar, shu jumladan minoritar aktsiyadorlar oldida ishonchli javobgarlikka ega.</w:t>
      </w:r>
    </w:p>
    <w:p w:rsidR="00C61437" w:rsidRDefault="004E0964">
      <w:pPr xmlns:w="http://schemas.openxmlformats.org/wordprocessingml/2006/main">
        <w:ind w:left="-14" w:right="47"/>
      </w:pPr>
      <w:r xmlns:w="http://schemas.openxmlformats.org/wordprocessingml/2006/main">
        <w:t xml:space="preserve">Boshqaruv tuzilmalarining xilma-xilligi, turli mamlakatlardagi mulkchilik shakllari va amaliyotlari kengashning xolisligi masalasiga turlicha yondashuvlarni talab qiladi. Ko'pgina hollarda xolislik kompaniya yoki uning filiallarida etarli miqdordagi boshqaruv a'zolarining ishlamasligi va kompaniya yoki uning rahbariyati bilan muhim iqtisodiy, oilaviy yoki boshqa aloqalar orqali chambarchas bog'liq bo'lmasligini talab qiladi. Bu aktsiyadorlarning boshqaruv a'zoligiga kirishiga to'sqinlik qilmaydi. Boshqa hollarda, nazorat qiluvchi aktsiyadorlar yoki boshqa nazorat qiluvchi organdan mustaqillikka alohida e'tibor qaratish lozim, xususan, agar minoritar aktsiyadorlarning </w:t>
      </w:r>
      <w:r xmlns:w="http://schemas.openxmlformats.org/wordprocessingml/2006/main">
        <w:rPr>
          <w:i/>
        </w:rPr>
        <w:t xml:space="preserve">ex ante </w:t>
      </w:r>
      <w:r xmlns:w="http://schemas.openxmlformats.org/wordprocessingml/2006/main">
        <w:t xml:space="preserve">huquqlari zaif va zararni qoplash imkoniyatlari cheklangan bo'lsa. Bu ko'pchilik yurisdiksiyalarda ham kodekslar, ham qonunlar boshqaruv kengashi a'zolarining dominant aktsiyadorlardan mustaqil bo'lishga chaqirishiga, mustaqillikni ularning vakili bo'lmaslik yoki ular bilan yaqin biznes aloqalariga ega bo'lishga chorlashga olib keldi. Boshqa hollarda, muayyan kreditorlar kabi tomonlar ham muhim ta'sir ko'rsatishi mumkin. Kompaniyaga ta'sir qilish uchun alohida mavqega ega bo'lgan tomon mavjud bo'lganda, boshqaruv kengashining ob'ektiv qarorini ta'minlash uchun qattiq sinovlar o'tkazilishi kerak.</w:t>
      </w:r>
    </w:p>
    <w:p w:rsidR="00C61437" w:rsidRDefault="004E0964">
      <w:pPr xmlns:w="http://schemas.openxmlformats.org/wordprocessingml/2006/main">
        <w:ind w:left="-14" w:right="47"/>
      </w:pPr>
      <w:r xmlns:w="http://schemas.openxmlformats.org/wordprocessingml/2006/main">
        <w:t xml:space="preserve">Boshqaruv a'zolarining mustaqilligini belgilashda korporativ boshqaruvning ba'zi milliy tamoyillari mustaqillik bo'yicha juda batafsil prezumpsiyalarni belgilab berdi, ular ko'pincha listing talablarida aks ettiriladi. Kerakli shart-sharoitlarni yaratishda, shaxsning mustaqil deb hisoblanmasligini belgilaydigan bunday "salbiy" mezonlar </w:t>
      </w:r>
      <w:r xmlns:w="http://schemas.openxmlformats.org/wordprocessingml/2006/main">
        <w:rPr>
          <w:i/>
        </w:rPr>
        <w:t xml:space="preserve">samarali </w:t>
      </w:r>
      <w:r xmlns:w="http://schemas.openxmlformats.org/wordprocessingml/2006/main">
        <w:t xml:space="preserve">mustaqillik ehtimolini oshiradigan fazilatlarning "ijobiy" misollari bilan to'ldirilishi mumkin.</w:t>
      </w:r>
    </w:p>
    <w:p w:rsidR="00C61437" w:rsidRDefault="004E0964">
      <w:pPr xmlns:w="http://schemas.openxmlformats.org/wordprocessingml/2006/main">
        <w:ind w:left="-14" w:right="47"/>
      </w:pPr>
      <w:r xmlns:w="http://schemas.openxmlformats.org/wordprocessingml/2006/main">
        <w:t xml:space="preserve">Boshqaruvning mustaqil a'zolari kengash qarorlarini qabul qilishda katta hissa qo'shishlari mumkin. Ular kengash va rahbariyat faoliyatini baholashga ob'ektiv nuqtai nazarni keltirishi mumkin. Bundan tashqari, ular menejment, kompaniya va uning aktsiyadorlari manfaatlari bir-biridan farq qilishi mumkin bo'lgan sohalarda muhim rol o'ynashi mumkin, masalan, rahbarning ish haqi, </w:t>
      </w:r>
      <w:r xmlns:w="http://schemas.openxmlformats.org/wordprocessingml/2006/main">
        <w:lastRenderedPageBreak xmlns:w="http://schemas.openxmlformats.org/wordprocessingml/2006/main"/>
      </w:r>
      <w:r xmlns:w="http://schemas.openxmlformats.org/wordprocessingml/2006/main">
        <w:t xml:space="preserve">merosni rejalashtirish, korporativ nazoratdagi o'zgarishlar, egallab olish himoyasi, yirik xaridlar va audit funktsiyasi. Ularning ushbu asosiy rolni o'ynashi uchun kengashlar kimni </w:t>
      </w:r>
      <w:r xmlns:w="http://schemas.openxmlformats.org/wordprocessingml/2006/main">
        <w:t xml:space="preserve">mustaqil deb hisoblaganini va bu hukmning mezonini e'lon qilishlari maqsadga muvofiqdir. Ayrim yurisdiktsiyalar mustaqil direktorlarning davriy ravishda alohida yig'ilishlarini ham talab qiladi.</w:t>
      </w:r>
    </w:p>
    <w:p w:rsidR="00C61437" w:rsidRDefault="004E0964">
      <w:pPr xmlns:w="http://schemas.openxmlformats.org/wordprocessingml/2006/main">
        <w:numPr>
          <w:ilvl w:val="0"/>
          <w:numId w:val="15"/>
        </w:numPr>
        <w:spacing w:after="61" w:line="306" w:lineRule="auto"/>
        <w:ind w:right="47" w:hanging="199"/>
      </w:pPr>
      <w:r xmlns:w="http://schemas.openxmlformats.org/wordprocessingml/2006/main">
        <w:rPr>
          <w:b/>
        </w:rPr>
        <w:t xml:space="preserve">Kengashlar manfaatlar to'qnashuvi yuzaga kelishi mumkin bo'lgan vazifalarni mustaqil mulohaza yuritishga qodir bo'lgan etarli miqdordagi ijro etuvchi bo'lmagan kengash a'zolarini tayinlash masalasini ko'rib chiqishi kerak. Moliyaviy va moliyaviy bo'lmagan hisobotlarning yaxlitligini ta'minlash, aloqador tomonlar bilan tuzilgan bitimlarni ko'rib chiqish, boshqaruv kengashi a'zolari va asosiy rahbarlar nomzodini ko'rsatish, boshqaruv kengashining haq to'lash kabi asosiy vazifalarga misol bo'la oladi.</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Moliyaviy hisobotlar, haq to'lash va nomzodlar uchun javobgarlik ko'pincha kengashning zimmasiga yuklatilgan bo'lsa-da, mustaqil boshqaruv kengashi a'zolari bozor ishtirokchilariga ularning manfaatlari himoyalanganligi haqida qo'shimcha kafolat berishi mumkin. Kengash manfaatlar to'qnashuvi yuzaga kelishi mumkin bo'lgan masalalarni ko'rib chiqish uchun maxsus qo'mitalar tuzishni ko'rib chiqishi kerak. Ushbu qo'mitalar minimal sonni talab qilishi yoki butunlay ijro etuvchi bo'lmagan a'zolardan iborat bo'lishi kerak. Ba'zi mamlakatlarda aktsiyadorlar ixtisoslashgan funktsiyalarga ijrochi bo'lmagan direktorlarni ko'rsatish va saylash uchun bevosita mas'uliyatga ega.</w:t>
      </w:r>
    </w:p>
    <w:p w:rsidR="00C61437" w:rsidRDefault="004E0964">
      <w:pPr xmlns:w="http://schemas.openxmlformats.org/wordprocessingml/2006/main">
        <w:numPr>
          <w:ilvl w:val="0"/>
          <w:numId w:val="15"/>
        </w:numPr>
        <w:spacing w:after="61" w:line="306" w:lineRule="auto"/>
        <w:ind w:right="47" w:hanging="199"/>
      </w:pPr>
      <w:r xmlns:w="http://schemas.openxmlformats.org/wordprocessingml/2006/main">
        <w:rPr>
          <w:b/>
        </w:rPr>
        <w:t xml:space="preserve">Kengashlar to'liq boshqaruv kengashiga o'z vazifalarini bajarishda, xususan, audit bilan bog'liq, shuningdek, kompaniyaning hajmi va tavakkalchilik profiliga qarab, shuningdek, risklarni boshqarish va haq to'lash bo'yicha qo'llab-quvvatlash uchun ixtisoslashtirilgan qo'mitalar tashkil etishni ko'rib chiqishi kerak. Boshqaruv qo'mitalari tashkil etilganda ularning vakolatlari, tarkibi va ish tartibi kengash tomonidan aniq belgilanishi va oshkor etilishi kerak.</w:t>
      </w:r>
      <w:r xmlns:w="http://schemas.openxmlformats.org/wordprocessingml/2006/main">
        <w:t xml:space="preserve"> </w:t>
      </w:r>
    </w:p>
    <w:p w:rsidR="00C61437" w:rsidRDefault="004E0964">
      <w:pPr xmlns:w="http://schemas.openxmlformats.org/wordprocessingml/2006/main">
        <w:ind w:left="-14" w:right="47"/>
      </w:pPr>
      <w:r xmlns:w="http://schemas.openxmlformats.org/wordprocessingml/2006/main">
        <w:t xml:space="preserve">Jamiyat va uning boshqaruvi miqyosi nuqtai nazaridan asoslansa, qo‘mitalardan foydalanish boshqaruv faoliyatini yaxshilashi mumkin. Boshqaruv qo'mitalarining xizmatlarini baholash uchun bozor ularning maqsadi, vazifalari va tarkibi haqida to'liq va aniq tasavvurga ega bo'lishi muhimdir. Bunday ma'lumotlar, ayniqsa, kengashlar tashqi auditor bilan munosabatlarni nazorat qilish va ko'p hollarda mustaqil harakat qilish vakolatiga ega bo'lgan mustaqil audit qo'mitalarini tashkil etgan ko'plab yurisdiktsiyalarda muhimdir.</w:t>
      </w:r>
    </w:p>
    <w:p w:rsidR="00C61437" w:rsidRDefault="004E0964">
      <w:pPr xmlns:w="http://schemas.openxmlformats.org/wordprocessingml/2006/main">
        <w:ind w:left="-14" w:right="47" w:firstLine="0"/>
      </w:pPr>
      <w:r xmlns:w="http://schemas.openxmlformats.org/wordprocessingml/2006/main">
        <w:t xml:space="preserve">Taftish komissiyalari, shuningdek, ichki nazorat tizimining samaradorligi va yaxlitligini nazorat qilish imkoniyatiga ega bo'lishi kerak. Boshqa bunday qo'mitalar nominatsiya, kompensatsiya va tavakkalchilik bilan shug'ullanuvchilarni o'z ichiga oladi. Qo'shimcha qo'mitalarning tashkil etilishi ba'zan taftish komissiyasining ortiqcha yuklanishining oldini olishga yordam beradi va boshqaruv kengashining ushbu masalalarga ko'proq vaqt ajratishiga imkon beradi. Shunga qaramay, boshqarmaning qolgan a'zolari va umuman kengashning javobgarligi aniq bo'lishi kerak. Ma'lumotni oshkor qilish, masalan, maxfiy tijorat operatsiyalari bilan shug'ullanish uchun tuzilgan qo'mitalarga taalluqli emas.</w:t>
      </w:r>
    </w:p>
    <w:p w:rsidR="00C61437" w:rsidRDefault="004E0964">
      <w:pPr xmlns:w="http://schemas.openxmlformats.org/wordprocessingml/2006/main">
        <w:numPr>
          <w:ilvl w:val="0"/>
          <w:numId w:val="15"/>
        </w:numPr>
        <w:spacing w:after="61" w:line="306" w:lineRule="auto"/>
        <w:ind w:right="47" w:hanging="199"/>
      </w:pPr>
      <w:r xmlns:w="http://schemas.openxmlformats.org/wordprocessingml/2006/main">
        <w:rPr>
          <w:b/>
        </w:rPr>
        <w:t xml:space="preserve">Kengash a'zolari o'z majburiyatlarini samarali bajarishga qodir bo'lishi kerak.</w:t>
      </w:r>
    </w:p>
    <w:p w:rsidR="00C61437" w:rsidRDefault="004E0964">
      <w:pPr xmlns:w="http://schemas.openxmlformats.org/wordprocessingml/2006/main">
        <w:ind w:left="-14" w:right="47"/>
      </w:pPr>
      <w:r xmlns:w="http://schemas.openxmlformats.org/wordprocessingml/2006/main">
        <w:t xml:space="preserve">Ko'p kengashlarda xizmat qilish kengash a'zolarining ishiga xalaqit berishi mumkin. Ba'zi mamlakatlarda cheklangan miqdordagi kengash lavozimlarini egallash mumkin. Boshqaruv a'zolarining aktsiyadorlar </w:t>
      </w:r>
      <w:r xmlns:w="http://schemas.openxmlformats.org/wordprocessingml/2006/main">
        <w:t xml:space="preserve">nazarida </w:t>
      </w:r>
      <w:r xmlns:w="http://schemas.openxmlformats.org/wordprocessingml/2006/main">
        <w:t xml:space="preserve">qonuniylik va ishonchga ega bo'lishini ta'minlashdan ko'ra, maxsus cheklovlar muhimroq bo'lishi mumkin </w:t>
      </w:r>
      <w:r xmlns:w="http://schemas.openxmlformats.org/wordprocessingml/2006/main">
        <w:lastRenderedPageBreak xmlns:w="http://schemas.openxmlformats.org/wordprocessingml/2006/main"/>
      </w:r>
      <w:r xmlns:w="http://schemas.openxmlformats.org/wordprocessingml/2006/main">
        <w:t xml:space="preserve">. Boshqaruv a'zolarining boshqa a'zolari to'g'risida aktsiyadorlarga ma'lumot berish boshqaruv kengashi nomzodlarini yaxshilashning asosiy vositasi hisoblanadi. Qonuniylikka erishish, shuningdek, boshqaruv kengashining alohida a'zolarining ishtiroki haqidagi yozuvlarni nashr etish (masalan, ular muhim miqdordagi yig'ilishlarni o'tkazib yuborganligi) va kengash nomidan amalga oshirilgan har qanday boshqa ishlar va tegishli haq to'lash orqali ham yordam beradi.</w:t>
      </w:r>
    </w:p>
    <w:p w:rsidR="00C61437" w:rsidRDefault="004E0964">
      <w:pPr xmlns:w="http://schemas.openxmlformats.org/wordprocessingml/2006/main">
        <w:numPr>
          <w:ilvl w:val="0"/>
          <w:numId w:val="15"/>
        </w:numPr>
        <w:spacing w:after="61" w:line="306" w:lineRule="auto"/>
        <w:ind w:right="47" w:hanging="199"/>
      </w:pPr>
      <w:r xmlns:w="http://schemas.openxmlformats.org/wordprocessingml/2006/main">
        <w:rPr>
          <w:b/>
        </w:rPr>
        <w:t xml:space="preserve">Kengashlar o'z ish faoliyatini baholash uchun muntazam ravishda baholashni o'tkazishi va ular to'g'ri fon va malaka aralashmasiga ega ekanligini baholashlari kerak.</w:t>
      </w:r>
    </w:p>
    <w:p w:rsidR="00C61437" w:rsidRDefault="004E0964">
      <w:pPr xmlns:w="http://schemas.openxmlformats.org/wordprocessingml/2006/main">
        <w:ind w:left="-14" w:right="47"/>
      </w:pPr>
      <w:r xmlns:w="http://schemas.openxmlformats.org/wordprocessingml/2006/main">
        <w:t xml:space="preserve">Kengash amaliyoti va uning a'zolari faoliyatini yaxshilash maqsadida, yurisdiktsiyalar soni ortib borayotgani kompaniyalarni boshqaruv kengashini o'qitish va alohida kompaniya ehtiyojlarini qondiradigan ixtiyoriy boshqaruvni baholash bilan shug'ullanishga undamoqda. Ayniqsa, yirik kompaniyalarda xolislikni oshirish uchun boshqaruv kengashini baholash tashqi yordamchilar tomonidan qo'llab-quvvatlanishi mumkin. Agar ma'lum malaka talab qilinmasa, masalan, moliya institutlari uchun, bu kengash a'zolari tayinlangandan keyin tegishli ko'nikmalarga ega bo'lishlarini o'z ichiga olishi mumkin. Shundan so'ng, boshqaruv kengashi a'zolari ichki treninglar va tashqi kurslar orqali tegishli yangi qonunlar, qoidalar va o'zgaruvchan tijorat va boshqa xavflardan xabardor bo'lishlari mumkin. Guruhdagi fikrlashdan qochish va kengash muhokamasiga turli xil fikrlarni olib kelish uchun kengashlar birgalikda umumiy ma'lumot va malakaning to'g'ri aralashmasiga egami yoki yo'qligini ham hisobga olishlari kerak.</w:t>
      </w:r>
    </w:p>
    <w:p w:rsidR="00C61437" w:rsidRDefault="004E0964">
      <w:pPr xmlns:w="http://schemas.openxmlformats.org/wordprocessingml/2006/main">
        <w:ind w:left="-14" w:right="47"/>
      </w:pPr>
      <w:r xmlns:w="http://schemas.openxmlformats.org/wordprocessingml/2006/main">
        <w:t xml:space="preserve">Mamlakatlar kengashlarda va yuqori boshqaruvda gender xilma-xilligini kuchaytiruvchi ixtiyoriy maqsadlar, oshkor qilish talablari, kengash xonalari kvotalari va xususiy tashabbuslar kabi choralarni ko'rib chiqishni xohlashlari mumkin.</w:t>
      </w:r>
    </w:p>
    <w:p w:rsidR="00C61437" w:rsidRDefault="004E0964">
      <w:pPr xmlns:w="http://schemas.openxmlformats.org/wordprocessingml/2006/main">
        <w:numPr>
          <w:ilvl w:val="0"/>
          <w:numId w:val="16"/>
        </w:numPr>
        <w:spacing w:after="61" w:line="306" w:lineRule="auto"/>
        <w:ind w:right="47" w:hanging="312"/>
      </w:pPr>
      <w:r xmlns:w="http://schemas.openxmlformats.org/wordprocessingml/2006/main">
        <w:rPr>
          <w:b/>
        </w:rPr>
        <w:t xml:space="preserve">Boshqaruv a'zolari o'z majburiyatlarini bajarishlari uchun to'g'ri, dolzarb va o'z vaqtida ma'lumotlarga ega bo'lishlari kerak.</w:t>
      </w:r>
    </w:p>
    <w:p w:rsidR="00C61437" w:rsidRDefault="004E0964">
      <w:pPr xmlns:w="http://schemas.openxmlformats.org/wordprocessingml/2006/main">
        <w:ind w:left="-14" w:right="47"/>
      </w:pPr>
      <w:r xmlns:w="http://schemas.openxmlformats.org/wordprocessingml/2006/main">
        <w:t xml:space="preserve">Kengash a'zolari o'z qarorlarini qo'llab-quvvatlash uchun tegishli ma'lumotlarni o'z vaqtida talab qiladi. Ijrochi bo'lmagan boshqaruv a'zolari odatda kompaniyadagi asosiy menejerlar kabi ma'lumotlarga kirish huquqiga ega emaslar. Ijro etuvchi bo'lmagan boshqaruv a'zolarining kompaniyaga qo'shadigan hissasi kompaniya ichidagi ba'zi asosiy menejerlarga, masalan, kompaniya kotibi, ichki auditor va risklarni boshqarish bo'limi boshlig'i yoki risklar bo'yicha bosh direktor va boshqalarga kirishni ta'minlash orqali oshirilishi mumkin. kompaniya hisobidan mustaqil tashqi maslahatga murojaat qilish. Boshqaruv a'zolari o'z majburiyatlarini bajarish uchun ular to'g'ri, dolzarb va o'z vaqtida ma'lumot olishlarini ta'minlashi kerak. Kompaniyalar risklarni boshqarishning murakkab modellariga tayanadigan hollarda, boshqaruv kengashi a'zolari bunday modellarning mumkin bo'lgan kamchiliklaridan xabardor bo'lishlari kerak.</w:t>
      </w:r>
    </w:p>
    <w:p w:rsidR="00C61437" w:rsidRDefault="004E0964">
      <w:pPr xmlns:w="http://schemas.openxmlformats.org/wordprocessingml/2006/main">
        <w:numPr>
          <w:ilvl w:val="0"/>
          <w:numId w:val="16"/>
        </w:numPr>
        <w:spacing w:after="61" w:line="306" w:lineRule="auto"/>
        <w:ind w:right="47" w:hanging="312"/>
      </w:pPr>
      <w:r xmlns:w="http://schemas.openxmlformats.org/wordprocessingml/2006/main">
        <w:rPr>
          <w:b/>
        </w:rPr>
        <w:t xml:space="preserve">Kengashda xodimlarning vakilligi majburiy bo'lganda, xodimlar vakillari uchun ma'lumotlarga kirishni va o'qitishni osonlashtiradigan mexanizmlar ishlab chiqilishi kerak, bu vakillik samarali amalga oshirilishi va kengashning malakasi, axboroti va mustaqilligini oshirishga eng yaxshi hissa qo'shishi kerak.</w:t>
      </w:r>
    </w:p>
    <w:p w:rsidR="00C61437" w:rsidRDefault="004E0964">
      <w:pPr xmlns:w="http://schemas.openxmlformats.org/wordprocessingml/2006/main">
        <w:ind w:left="-14" w:right="47"/>
      </w:pPr>
      <w:r xmlns:w="http://schemas.openxmlformats.org/wordprocessingml/2006/main">
        <w:t xml:space="preserve">Kengashlarda xodimlarning vakilligi qonunda yoki jamoaviy shartnomalarda nazarda tutilgan yoki ixtiyoriy ravishda qabul qilingan taqdirda, u kengashning mustaqilligi, vakolati va axborotiga qo'shadigan hissasini maksimal darajada oshiradigan tarzda qo'llanilishi kerak. Xodimlar vakillari </w:t>
      </w:r>
      <w:r xmlns:w="http://schemas.openxmlformats.org/wordprocessingml/2006/main">
        <w:lastRenderedPageBreak xmlns:w="http://schemas.openxmlformats.org/wordprocessingml/2006/main"/>
      </w:r>
      <w:r xmlns:w="http://schemas.openxmlformats.org/wordprocessingml/2006/main">
        <w:t xml:space="preserve">boshqa barcha boshqaruv a'zolari kabi bir xil majburiyat va mas'uliyatga ega bo'lishi va kompaniya manfaatlarini ko'zlab harakat qilishi kerak.</w:t>
      </w:r>
    </w:p>
    <w:p w:rsidR="00C61437" w:rsidRDefault="004E0964">
      <w:pPr xmlns:w="http://schemas.openxmlformats.org/wordprocessingml/2006/main">
        <w:ind w:left="-14" w:right="47"/>
      </w:pPr>
      <w:r xmlns:w="http://schemas.openxmlformats.org/wordprocessingml/2006/main">
        <w:t xml:space="preserve">Axborotdan foydalanish, o'qitish va tajriba olish hamda xodimlar kengashi a'zolarining bosh direktor va rahbariyatdan mustaqilligini ta'minlash uchun tartiblar belgilanishi kerak. Ushbu tartib-qoidalar, shuningdek, tayinlashning adekvat, shaffof tartib-qoidalarini, xodimlarga muntazam ravishda hisobot berish huquqlarini - boshqaruv kengashining maxfiyligi talablari tegishli ravishda hurmat qilinishi sharti bilan - treningni va manfaatlar to'qnashuvini boshqarishning aniq tartiblarini o'z ichiga olishi kerak. Kengash ishiga ijobiy hissa qo'shish boshqa boshqaruv a'zolari hamda rahbariyat tomonidan qabul qilinishi va konstruktiv hamkorlikni talab qiladi.</w:t>
      </w:r>
    </w:p>
    <w:p w:rsidR="00C61437" w:rsidRDefault="00C61437">
      <w:pPr>
        <w:sectPr w:rsidR="00C61437">
          <w:headerReference w:type="even" r:id="rId86"/>
          <w:headerReference w:type="default" r:id="rId87"/>
          <w:footerReference w:type="even" r:id="rId88"/>
          <w:footerReference w:type="default" r:id="rId89"/>
          <w:headerReference w:type="first" r:id="rId90"/>
          <w:footerReference w:type="first" r:id="rId91"/>
          <w:pgSz w:w="9080" w:h="13040"/>
          <w:pgMar w:top="1288" w:right="1308" w:bottom="1161" w:left="1303" w:header="720" w:footer="473" w:gutter="0"/>
          <w:cols w:space="720"/>
          <w:titlePg/>
        </w:sectPr>
      </w:pPr>
    </w:p>
    <w:p w:rsidR="00C61437" w:rsidRDefault="004E0964">
      <w:pPr xmlns:w="http://schemas.openxmlformats.org/wordprocessingml/2006/main">
        <w:pStyle w:val="1"/>
        <w:spacing w:after="0" w:line="265" w:lineRule="auto"/>
        <w:ind w:right="-14"/>
        <w:jc w:val="right"/>
      </w:pPr>
      <w:bookmarkStart xmlns:w="http://schemas.openxmlformats.org/wordprocessingml/2006/main" w:id="9" w:name="_Toc49884"/>
      <w:r xmlns:w="http://schemas.openxmlformats.org/wordprocessingml/2006/main">
        <w:rPr>
          <w:b w:val="0"/>
          <w:color w:val="000000"/>
          <w:sz w:val="14"/>
        </w:rPr>
        <w:lastRenderedPageBreak xmlns:w="http://schemas.openxmlformats.org/wordprocessingml/2006/main"/>
      </w:r>
      <w:r xmlns:w="http://schemas.openxmlformats.org/wordprocessingml/2006/main">
        <w:rPr>
          <w:b w:val="0"/>
          <w:color w:val="000000"/>
          <w:sz w:val="14"/>
        </w:rPr>
        <w:t xml:space="preserve">KORPORATİV BOSHQARUV PRINSİPLARI BO‘YICHA KENGASH TAVSIYASI.</w:t>
      </w:r>
      <w:bookmarkEnd xmlns:w="http://schemas.openxmlformats.org/wordprocessingml/2006/main" w:id="9"/>
    </w:p>
    <w:p w:rsidR="00C61437" w:rsidRDefault="004E0964">
      <w:pPr>
        <w:spacing w:after="1880" w:line="259" w:lineRule="auto"/>
        <w:ind w:left="-510" w:right="0" w:firstLine="0"/>
        <w:jc w:val="left"/>
      </w:pPr>
      <w:r>
        <w:rPr>
          <w:rFonts w:ascii="Calibri" w:eastAsia="Calibri" w:hAnsi="Calibri" w:cs="Calibri"/>
          <w:noProof/>
          <w:sz w:val="22"/>
        </w:rPr>
        <mc:AlternateContent>
          <mc:Choice Requires="wpg">
            <w:drawing>
              <wp:inline distT="0" distB="0" distL="0" distR="0">
                <wp:extent cx="4752594" cy="6096"/>
                <wp:effectExtent l="0" t="0" r="0" b="0"/>
                <wp:docPr id="48706" name="Group 48706"/>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446" name="Shape 50446"/>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706" style="width:374.22pt;height:0.47998pt;mso-position-horizontal-relative:char;mso-position-vertical-relative:line" coordsize="47525,60">
                <v:shape id="Shape 50447"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spacing w:after="799" w:line="259" w:lineRule="auto"/>
        <w:ind w:left="0" w:firstLine="0"/>
        <w:jc w:val="center"/>
      </w:pPr>
      <w:r xmlns:w="http://schemas.openxmlformats.org/wordprocessingml/2006/main">
        <w:rPr>
          <w:sz w:val="28"/>
        </w:rPr>
        <w:t xml:space="preserve">ILOVA</w:t>
      </w:r>
    </w:p>
    <w:p w:rsidR="00C61437" w:rsidRDefault="004E0964">
      <w:pPr xmlns:w="http://schemas.openxmlformats.org/wordprocessingml/2006/main">
        <w:spacing w:after="206" w:line="249" w:lineRule="auto"/>
        <w:ind w:left="538" w:right="1041" w:firstLine="438"/>
        <w:jc w:val="left"/>
      </w:pPr>
      <w:r xmlns:w="http://schemas.openxmlformats.org/wordprocessingml/2006/main">
        <w:rPr>
          <w:b/>
          <w:color w:val="5A649E"/>
          <w:sz w:val="28"/>
        </w:rPr>
        <w:t xml:space="preserve">Korporativ boshqaruv tamoyillari bo'yicha Kengashning tavsiyasi</w:t>
      </w:r>
    </w:p>
    <w:p w:rsidR="00C61437" w:rsidRDefault="004E0964">
      <w:pPr xmlns:w="http://schemas.openxmlformats.org/wordprocessingml/2006/main">
        <w:spacing w:after="98" w:line="259" w:lineRule="auto"/>
        <w:ind w:left="10" w:hanging="10"/>
        <w:jc w:val="center"/>
      </w:pPr>
      <w:r xmlns:w="http://schemas.openxmlformats.org/wordprocessingml/2006/main">
        <w:t xml:space="preserve">2015 yil 8 iyul</w:t>
      </w:r>
    </w:p>
    <w:p w:rsidR="00C61437" w:rsidRDefault="004E0964">
      <w:pPr xmlns:w="http://schemas.openxmlformats.org/wordprocessingml/2006/main">
        <w:spacing w:after="61" w:line="306" w:lineRule="auto"/>
        <w:ind w:left="-15" w:right="47" w:firstLine="0"/>
      </w:pPr>
      <w:r xmlns:w="http://schemas.openxmlformats.org/wordprocessingml/2006/main">
        <w:rPr>
          <w:b/>
        </w:rPr>
        <w:t xml:space="preserve">Kengash,</w:t>
      </w:r>
    </w:p>
    <w:p w:rsidR="00C61437" w:rsidRDefault="004E0964">
      <w:pPr xmlns:w="http://schemas.openxmlformats.org/wordprocessingml/2006/main">
        <w:ind w:left="-14" w:right="47" w:firstLine="0"/>
      </w:pPr>
      <w:r xmlns:w="http://schemas.openxmlformats.org/wordprocessingml/2006/main">
        <w:t xml:space="preserve">Iqtisodiy hamkorlik va taraqqiyot tashkiloti toʻgʻrisidagi 1960-yil 14-dekabrdagi Konventsiyaning 5b) moddasini </w:t>
      </w:r>
      <w:r xmlns:w="http://schemas.openxmlformats.org/wordprocessingml/2006/main">
        <w:rPr>
          <w:b/>
        </w:rPr>
        <w:t xml:space="preserve">BILAN ;</w:t>
      </w:r>
    </w:p>
    <w:p w:rsidR="00C61437" w:rsidRDefault="004E0964">
      <w:pPr xmlns:w="http://schemas.openxmlformats.org/wordprocessingml/2006/main">
        <w:ind w:left="-14" w:right="507" w:firstLine="0"/>
      </w:pPr>
      <w:r xmlns:w="http://schemas.openxmlformats.org/wordprocessingml/2006/main">
        <w:t xml:space="preserve">OECD Kengashining davlat korxonalari uchun qo'shimcha yo'riqnomalarni belgilovchi davlat korxonalarini korporativ boshqarish bo'yicha yo'riqnomalari bo'yicha Tavsiyasini </w:t>
      </w:r>
      <w:r xmlns:w="http://schemas.openxmlformats.org/wordprocessingml/2006/main">
        <w:rPr>
          <w:b/>
        </w:rPr>
        <w:t xml:space="preserve">inobatga olib ;</w:t>
      </w:r>
    </w:p>
    <w:p w:rsidR="00C61437" w:rsidRDefault="004E0964">
      <w:pPr xmlns:w="http://schemas.openxmlformats.org/wordprocessingml/2006/main">
        <w:spacing w:after="0"/>
        <w:ind w:left="-14" w:right="509" w:firstLine="0"/>
      </w:pPr>
      <w:r xmlns:w="http://schemas.openxmlformats.org/wordprocessingml/2006/main">
        <w:t xml:space="preserve">Xalqaro investitsiyalar va ko‘pmillatli korxonalar to‘g‘risidagi deklaratsiyaning ajralmas qismi bo‘lgan </w:t>
      </w:r>
      <w:r xmlns:w="http://schemas.openxmlformats.org/wordprocessingml/2006/main">
        <w:rPr>
          <w:i/>
        </w:rPr>
        <w:t xml:space="preserve">ko‘pmillatli korxonalar bo‘yicha yo‘riqnomani </w:t>
      </w:r>
      <w:r xmlns:w="http://schemas.openxmlformats.org/wordprocessingml/2006/main">
        <w:t xml:space="preserve">, Xorijiy davlat mansabdor shaxslarining poraxo‘rligiga qarshi kurash to‘g‘risidagi konventsiyani </w:t>
      </w:r>
      <w:r xmlns:w="http://schemas.openxmlformats.org/wordprocessingml/2006/main">
        <w:rPr>
          <w:b/>
        </w:rPr>
        <w:t xml:space="preserve">inobatga olib ,</w:t>
      </w:r>
    </w:p>
    <w:p w:rsidR="00C61437" w:rsidRDefault="004E0964">
      <w:pPr xmlns:w="http://schemas.openxmlformats.org/wordprocessingml/2006/main">
        <w:ind w:left="-14" w:right="47" w:firstLine="0"/>
      </w:pPr>
      <w:r xmlns:w="http://schemas.openxmlformats.org/wordprocessingml/2006/main">
        <w:t xml:space="preserve">Xalqaro biznes operatsiyalari va Ta'lim, bandlik va tadbirkorlik sohasida gender tengligi bo'yicha Kengashning Tavsiyalari;</w:t>
      </w:r>
    </w:p>
    <w:p w:rsidR="00C61437" w:rsidRDefault="004E0964">
      <w:pPr xmlns:w="http://schemas.openxmlformats.org/wordprocessingml/2006/main">
        <w:ind w:left="-14" w:right="510" w:firstLine="0"/>
      </w:pPr>
      <w:r xmlns:w="http://schemas.openxmlformats.org/wordprocessingml/2006/main">
        <w:t xml:space="preserve">Prinsiplar </w:t>
      </w:r>
      <w:r xmlns:w="http://schemas.openxmlformats.org/wordprocessingml/2006/main">
        <w:t xml:space="preserve">jahon miqyosida e’tirof etilganini hamda korporativ boshqaruvni takomillashtirish bo‘yicha milliy va xalqaro sa’y-harakatlar uchun muhim asos bo‘lib xizmat qilishini </w:t>
      </w:r>
      <w:r xmlns:w="http://schemas.openxmlformats.org/wordprocessingml/2006/main">
        <w:rPr>
          <w:b/>
        </w:rPr>
        <w:t xml:space="preserve">E’TIBORGA BO‘YICHA </w:t>
      </w:r>
      <w:r xmlns:w="http://schemas.openxmlformats.org/wordprocessingml/2006/main">
        <w:rPr>
          <w:i/>
        </w:rPr>
        <w:t xml:space="preserve">;</w:t>
      </w:r>
    </w:p>
    <w:p w:rsidR="00C61437" w:rsidRDefault="004E0964">
      <w:pPr xmlns:w="http://schemas.openxmlformats.org/wordprocessingml/2006/main">
        <w:ind w:left="-14" w:right="47" w:firstLine="0"/>
      </w:pPr>
      <w:r xmlns:w="http://schemas.openxmlformats.org/wordprocessingml/2006/main">
        <w:rPr>
          <w:i/>
        </w:rPr>
        <w:t xml:space="preserve">Prinsiplarni </w:t>
      </w:r>
      <w:r xmlns:w="http://schemas.openxmlformats.org/wordprocessingml/2006/main">
        <w:t xml:space="preserve">amalga oshirish </w:t>
      </w:r>
      <w:r xmlns:w="http://schemas.openxmlformats.org/wordprocessingml/2006/main">
        <w:t xml:space="preserve">turli xil huquqiy, iqtisodiy, ijtimoiy va tartibga soluvchi sharoitlarga bog'liqligini </w:t>
      </w:r>
      <w:r xmlns:w="http://schemas.openxmlformats.org/wordprocessingml/2006/main">
        <w:rPr>
          <w:b/>
        </w:rPr>
        <w:t xml:space="preserve">TA'KIR BERIB ;</w:t>
      </w:r>
    </w:p>
    <w:p w:rsidR="00C61437" w:rsidRDefault="004E0964">
      <w:pPr xmlns:w="http://schemas.openxmlformats.org/wordprocessingml/2006/main">
        <w:spacing w:after="61" w:line="306" w:lineRule="auto"/>
        <w:ind w:left="-15" w:right="47" w:firstLine="0"/>
      </w:pPr>
      <w:r xmlns:w="http://schemas.openxmlformats.org/wordprocessingml/2006/main">
        <w:rPr>
          <w:b/>
        </w:rPr>
        <w:t xml:space="preserve">Korporativ boshqaruv qo‘mitasining taklifiga ko‘ra:</w:t>
      </w:r>
    </w:p>
    <w:p w:rsidR="00C61437" w:rsidRDefault="004E0964">
      <w:pPr xmlns:w="http://schemas.openxmlformats.org/wordprocessingml/2006/main">
        <w:numPr>
          <w:ilvl w:val="0"/>
          <w:numId w:val="17"/>
        </w:numPr>
        <w:ind w:right="47" w:firstLine="0"/>
      </w:pPr>
      <w:r xmlns:w="http://schemas.openxmlformats.org/wordprocessingml/2006/main">
        <w:t xml:space="preserve">ushbu Tavsiyaga Ilovada bayon qilingan va uning ajralmas qismini tashkil etuvchi </w:t>
      </w:r>
      <w:r xmlns:w="http://schemas.openxmlformats.org/wordprocessingml/2006/main">
        <w:rPr>
          <w:i/>
        </w:rPr>
        <w:t xml:space="preserve">Prinsiplarni </w:t>
      </w:r>
      <w:r xmlns:w="http://schemas.openxmlformats.org/wordprocessingml/2006/main">
        <w:t xml:space="preserve">tegishli tarzda hisobga olishlarini </w:t>
      </w:r>
      <w:r xmlns:w="http://schemas.openxmlformats.org/wordprocessingml/2006/main">
        <w:rPr>
          <w:b/>
        </w:rPr>
        <w:t xml:space="preserve">TAVSIYA BERADI ;</w:t>
      </w:r>
    </w:p>
    <w:p w:rsidR="00C61437" w:rsidRDefault="004E0964">
      <w:pPr xmlns:w="http://schemas.openxmlformats.org/wordprocessingml/2006/main">
        <w:numPr>
          <w:ilvl w:val="0"/>
          <w:numId w:val="17"/>
        </w:numPr>
        <w:spacing w:after="98" w:line="259" w:lineRule="auto"/>
        <w:ind w:right="47" w:firstLine="0"/>
      </w:pPr>
      <w:r xmlns:w="http://schemas.openxmlformats.org/wordprocessingml/2006/main">
        <w:t xml:space="preserve">Bosh kotibni ushbu Tavsiyani tarqatishga </w:t>
      </w:r>
      <w:r xmlns:w="http://schemas.openxmlformats.org/wordprocessingml/2006/main">
        <w:rPr>
          <w:b/>
        </w:rPr>
        <w:t xml:space="preserve">TAKLIF QILADI ;</w:t>
      </w:r>
    </w:p>
    <w:p w:rsidR="00C61437" w:rsidRDefault="004E0964">
      <w:pPr xmlns:w="http://schemas.openxmlformats.org/wordprocessingml/2006/main">
        <w:numPr>
          <w:ilvl w:val="0"/>
          <w:numId w:val="17"/>
        </w:numPr>
        <w:spacing w:after="98" w:line="259" w:lineRule="auto"/>
        <w:ind w:right="47" w:firstLine="0"/>
      </w:pPr>
      <w:r xmlns:w="http://schemas.openxmlformats.org/wordprocessingml/2006/main">
        <w:t xml:space="preserve">Taklifchilarni ushbu Tavsiyani tarqatishga </w:t>
      </w:r>
      <w:r xmlns:w="http://schemas.openxmlformats.org/wordprocessingml/2006/main">
        <w:rPr>
          <w:b/>
        </w:rPr>
        <w:t xml:space="preserve">TAKLIF QILADI ;</w:t>
      </w:r>
    </w:p>
    <w:p w:rsidR="00C61437" w:rsidRDefault="004E0964">
      <w:pPr xmlns:w="http://schemas.openxmlformats.org/wordprocessingml/2006/main">
        <w:numPr>
          <w:ilvl w:val="0"/>
          <w:numId w:val="17"/>
        </w:numPr>
        <w:spacing w:line="259" w:lineRule="auto"/>
        <w:ind w:right="47" w:firstLine="0"/>
      </w:pPr>
      <w:r xmlns:w="http://schemas.openxmlformats.org/wordprocessingml/2006/main">
        <w:rPr>
          <w:b/>
        </w:rPr>
        <w:lastRenderedPageBreak xmlns:w="http://schemas.openxmlformats.org/wordprocessingml/2006/main"/>
      </w:r>
      <w:r xmlns:w="http://schemas.openxmlformats.org/wordprocessingml/2006/main">
        <w:t xml:space="preserve">Mutasaddi bo'lmaganlarni buni hisobga olishga va unga rioya qilishga </w:t>
      </w:r>
      <w:r xmlns:w="http://schemas.openxmlformats.org/wordprocessingml/2006/main">
        <w:rPr>
          <w:b/>
        </w:rPr>
        <w:t xml:space="preserve">TAKLIF QILADI</w:t>
      </w:r>
    </w:p>
    <w:p w:rsidR="00C61437" w:rsidRDefault="004E0964">
      <w:pPr xmlns:w="http://schemas.openxmlformats.org/wordprocessingml/2006/main">
        <w:spacing w:line="259" w:lineRule="auto"/>
        <w:ind w:left="-14" w:right="47" w:firstLine="0"/>
      </w:pPr>
      <w:r xmlns:w="http://schemas.openxmlformats.org/wordprocessingml/2006/main">
        <w:t xml:space="preserve">Tavsiya;</w:t>
      </w:r>
    </w:p>
    <w:p w:rsidR="00C61437" w:rsidRDefault="004E0964">
      <w:pPr xmlns:w="http://schemas.openxmlformats.org/wordprocessingml/2006/main">
        <w:pStyle w:val="3"/>
        <w:ind w:left="-5" w:right="0"/>
        <w:jc w:val="left"/>
      </w:pPr>
      <w:r xmlns:w="http://schemas.openxmlformats.org/wordprocessingml/2006/main">
        <w:t xml:space="preserve">KORPORATİV BOSHQARUV PRINSİPLARI BO‘YICHA KENGASH TAVSIYASI.</w:t>
      </w:r>
    </w:p>
    <w:p w:rsidR="00C61437" w:rsidRDefault="004E0964">
      <w:pPr>
        <w:spacing w:after="489" w:line="259" w:lineRule="auto"/>
        <w:ind w:left="0" w:right="-461" w:firstLine="0"/>
        <w:jc w:val="left"/>
      </w:pPr>
      <w:r>
        <w:rPr>
          <w:rFonts w:ascii="Calibri" w:eastAsia="Calibri" w:hAnsi="Calibri" w:cs="Calibri"/>
          <w:noProof/>
          <w:sz w:val="22"/>
        </w:rPr>
        <mc:AlternateContent>
          <mc:Choice Requires="wpg">
            <w:drawing>
              <wp:inline distT="0" distB="0" distL="0" distR="0">
                <wp:extent cx="4752594" cy="6096"/>
                <wp:effectExtent l="0" t="0" r="0" b="0"/>
                <wp:docPr id="48448" name="Group 48448"/>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456" name="Shape 50456"/>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448" style="width:374.22pt;height:0.47998pt;mso-position-horizontal-relative:char;mso-position-vertical-relative:line" coordsize="47525,60">
                <v:shape id="Shape 50457" style="position:absolute;width:47525;height:91;left:0;top:0;" coordsize="4752594,9144" path="m0,0l4752594,0l4752594,9144l0,9144l0,0">
                  <v:stroke weight="0pt" endcap="flat" joinstyle="miter" miterlimit="10" on="false" color="#000000" opacity="0"/>
                  <v:fill on="true" color="#000000"/>
                </v:shape>
              </v:group>
            </w:pict>
          </mc:Fallback>
        </mc:AlternateContent>
      </w:r>
    </w:p>
    <w:p w:rsidR="00C61437" w:rsidRDefault="004E0964">
      <w:pPr xmlns:w="http://schemas.openxmlformats.org/wordprocessingml/2006/main">
        <w:ind w:right="47" w:firstLine="0"/>
      </w:pPr>
      <w:r xmlns:w="http://schemas.openxmlformats.org/wordprocessingml/2006/main">
        <w:t xml:space="preserve">Korporativ boshqaruv qo‘mitasiga ushbu Tavsiyaning bajarilishini kuzatib borish hamda u qabul qilinganidan keyin besh yildan kechiktirmay, shuningdek, zarur hollarda Kengashga hisobot berishni </w:t>
      </w:r>
      <w:r xmlns:w="http://schemas.openxmlformats.org/wordprocessingml/2006/main">
        <w:br xmlns:w="http://schemas.openxmlformats.org/wordprocessingml/2006/main" w:type="page"/>
      </w:r>
      <w:r xmlns:w="http://schemas.openxmlformats.org/wordprocessingml/2006/main">
        <w:rPr>
          <w:b/>
        </w:rPr>
        <w:t xml:space="preserve">topshiradi .</w:t>
      </w:r>
    </w:p>
    <w:p w:rsidR="00C61437" w:rsidRDefault="004E0964">
      <w:pPr xmlns:w="http://schemas.openxmlformats.org/wordprocessingml/2006/main">
        <w:spacing w:after="131" w:line="275" w:lineRule="auto"/>
        <w:ind w:left="546" w:right="528" w:firstLine="0"/>
        <w:jc w:val="center"/>
      </w:pPr>
      <w:r xmlns:w="http://schemas.openxmlformats.org/wordprocessingml/2006/main">
        <w:rPr>
          <w:b/>
          <w:sz w:val="24"/>
        </w:rPr>
        <w:lastRenderedPageBreak xmlns:w="http://schemas.openxmlformats.org/wordprocessingml/2006/main"/>
      </w:r>
      <w:r xmlns:w="http://schemas.openxmlformats.org/wordprocessingml/2006/main">
        <w:rPr>
          <w:b/>
          <w:sz w:val="24"/>
        </w:rPr>
        <w:t xml:space="preserve">IQTISODIY HAMKORLIK VA RIVOJLANISH TASHKILOTI</w:t>
      </w:r>
    </w:p>
    <w:p w:rsidR="00C61437" w:rsidRDefault="004E0964">
      <w:pPr xmlns:w="http://schemas.openxmlformats.org/wordprocessingml/2006/main">
        <w:spacing w:after="60" w:line="302" w:lineRule="auto"/>
        <w:ind w:left="-15" w:right="38"/>
      </w:pPr>
      <w:r xmlns:w="http://schemas.openxmlformats.org/wordprocessingml/2006/main">
        <w:rPr>
          <w:sz w:val="16"/>
        </w:rPr>
        <w:t xml:space="preserve">Iqtisodiy hamkorlik va hamkorlik tashkiloti globallashuvning iqtisodiy, ijtimoiy va ekologik muammolarini hal qilishda hukumatlar hamkorlikda ishlovchi noyob forumdir. OECD, shuningdek, hukumatlarga korporativ boshqaruv, axborot iqtisodiyoti va qarib borayotgan aholi muammolari kabi yangi o'zgarishlar va tashvishlarga javob berishda yordam berish bo'yicha sa'y-harakatlarning boshida turadi. Tashkilot hukumatlar siyosat tajribasini solishtirishi, umumiy muammolarga javob izlashi, yaxshi amaliyotni aniqlashi hamda ichki va xalqaro siyosatni muvofiqlashtirish uchun ishlashi mumkin bo'lgan sharoitlarni taqdim etadi.</w:t>
      </w:r>
    </w:p>
    <w:p w:rsidR="00C61437" w:rsidRDefault="004E0964">
      <w:pPr xmlns:w="http://schemas.openxmlformats.org/wordprocessingml/2006/main">
        <w:spacing w:after="34" w:line="259" w:lineRule="auto"/>
        <w:ind w:left="0" w:right="52" w:firstLine="0"/>
        <w:jc w:val="right"/>
      </w:pPr>
      <w:r xmlns:w="http://schemas.openxmlformats.org/wordprocessingml/2006/main">
        <w:rPr>
          <w:sz w:val="16"/>
        </w:rPr>
        <w:t xml:space="preserve">OECDga a'zo davlatlar: Avstraliya, Avstriya, Belgiya, Kanada, Chili va</w:t>
      </w:r>
    </w:p>
    <w:p w:rsidR="00C61437" w:rsidRDefault="004E0964">
      <w:pPr xmlns:w="http://schemas.openxmlformats.org/wordprocessingml/2006/main">
        <w:spacing w:after="60" w:line="302" w:lineRule="auto"/>
        <w:ind w:left="-15" w:right="38" w:firstLine="0"/>
      </w:pPr>
      <w:r xmlns:w="http://schemas.openxmlformats.org/wordprocessingml/2006/main">
        <w:rPr>
          <w:sz w:val="16"/>
        </w:rPr>
        <w:t xml:space="preserve">Chexiya, Daniya, Estoniya, Finlyandiya, Fransiya, Germaniya, Gretsiya, Vengriya, Islandiya, Irlandiya, Isroil, Italiya, Yaponiya, Koreya, Lyuksemburg, Meksika, Niderlandiya, Yangi Zelandiya, Norvegiya, Polsha, Portugaliya, Slovakiya Respublikasi, Sloveniya , Ispaniya, Shvetsiya, Shveytsariya, Turkiya, Buyuk Britaniya va AQSh. Yevropa Ittifoqi OECD ishida ishtirok etadi.</w:t>
      </w:r>
    </w:p>
    <w:p w:rsidR="00C61437" w:rsidRDefault="004E0964">
      <w:pPr xmlns:w="http://schemas.openxmlformats.org/wordprocessingml/2006/main">
        <w:spacing w:after="4351" w:line="302" w:lineRule="auto"/>
        <w:ind w:left="-15" w:right="38"/>
      </w:pPr>
      <w:r xmlns:w="http://schemas.openxmlformats.org/wordprocessingml/2006/main">
        <w:rPr>
          <w:sz w:val="16"/>
        </w:rPr>
        <w:t xml:space="preserve">OECD nashriyoti Tashkilotning iqtisodiy, ijtimoiy va atrof-muhit masalalari bo'yicha statistik ma'lumotlarini yig'ish va tadqiqot natijalarini, shuningdek, uning a'zolari tomonidan kelishilgan konventsiyalar, yo'riqnomalar va standartlarni keng tarqatadi.</w:t>
      </w:r>
    </w:p>
    <w:p w:rsidR="00C61437" w:rsidRDefault="004E0964">
      <w:pPr xmlns:w="http://schemas.openxmlformats.org/wordprocessingml/2006/main">
        <w:spacing w:after="0" w:line="311" w:lineRule="auto"/>
        <w:ind w:left="1825" w:right="1879" w:firstLine="0"/>
        <w:jc w:val="center"/>
      </w:pPr>
      <w:r xmlns:w="http://schemas.openxmlformats.org/wordprocessingml/2006/main">
        <w:rPr>
          <w:sz w:val="12"/>
        </w:rPr>
        <w:t xml:space="preserve">OECD PUBLISHING, 2, rue André-Pascal, 75775 PARIS CEDEX 16 (26 2015 02 1 P) ISBN 978-92-64-23687-5 – 2015</w:t>
      </w:r>
    </w:p>
    <w:p w:rsidR="00C61437" w:rsidRDefault="00C61437">
      <w:pPr>
        <w:sectPr w:rsidR="00C61437">
          <w:headerReference w:type="even" r:id="rId92"/>
          <w:headerReference w:type="default" r:id="rId93"/>
          <w:footerReference w:type="even" r:id="rId94"/>
          <w:footerReference w:type="default" r:id="rId95"/>
          <w:headerReference w:type="first" r:id="rId96"/>
          <w:footerReference w:type="first" r:id="rId97"/>
          <w:pgSz w:w="9080" w:h="13040"/>
          <w:pgMar w:top="636" w:right="800" w:bottom="1164" w:left="793" w:header="720" w:footer="1" w:gutter="0"/>
          <w:cols w:space="720"/>
          <w:titlePg/>
        </w:sectPr>
      </w:pPr>
    </w:p>
    <w:p w:rsidR="00C61437" w:rsidRDefault="004E0964">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5759996" cy="8208008"/>
                <wp:effectExtent l="0" t="0" r="0" b="0"/>
                <wp:wrapTopAndBottom/>
                <wp:docPr id="48929" name="Group 48929"/>
                <wp:cNvGraphicFramePr/>
                <a:graphic xmlns:a="http://schemas.openxmlformats.org/drawingml/2006/main">
                  <a:graphicData uri="http://schemas.microsoft.com/office/word/2010/wordprocessingGroup">
                    <wpg:wgp>
                      <wpg:cNvGrpSpPr/>
                      <wpg:grpSpPr>
                        <a:xfrm>
                          <a:off x="0" y="0"/>
                          <a:ext cx="5759996" cy="8208008"/>
                          <a:chOff x="0" y="0"/>
                          <a:chExt cx="5759996" cy="8208008"/>
                        </a:xfrm>
                      </wpg:grpSpPr>
                      <wps:wsp>
                        <wps:cNvPr id="50458" name="Shape 50458"/>
                        <wps:cNvSpPr/>
                        <wps:spPr>
                          <a:xfrm>
                            <a:off x="0" y="0"/>
                            <a:ext cx="5759995" cy="7110003"/>
                          </a:xfrm>
                          <a:custGeom>
                            <a:avLst/>
                            <a:gdLst/>
                            <a:ahLst/>
                            <a:cxnLst/>
                            <a:rect l="0" t="0" r="0" b="0"/>
                            <a:pathLst>
                              <a:path w="5759995" h="7110003">
                                <a:moveTo>
                                  <a:pt x="0" y="0"/>
                                </a:moveTo>
                                <a:lnTo>
                                  <a:pt x="5759995" y="0"/>
                                </a:lnTo>
                                <a:lnTo>
                                  <a:pt x="5759995" y="7110003"/>
                                </a:lnTo>
                                <a:lnTo>
                                  <a:pt x="0" y="7110003"/>
                                </a:lnTo>
                                <a:lnTo>
                                  <a:pt x="0" y="0"/>
                                </a:lnTo>
                              </a:path>
                            </a:pathLst>
                          </a:custGeom>
                          <a:ln w="0" cap="flat">
                            <a:miter lim="127000"/>
                          </a:ln>
                        </wps:spPr>
                        <wps:style>
                          <a:lnRef idx="0">
                            <a:srgbClr val="000000">
                              <a:alpha val="0"/>
                            </a:srgbClr>
                          </a:lnRef>
                          <a:fillRef idx="1">
                            <a:srgbClr val="6A99C1"/>
                          </a:fillRef>
                          <a:effectRef idx="0">
                            <a:scrgbClr r="0" g="0" b="0"/>
                          </a:effectRef>
                          <a:fontRef idx="none"/>
                        </wps:style>
                        <wps:bodyPr/>
                      </wps:wsp>
                      <wps:wsp>
                        <wps:cNvPr id="50459" name="Shape 50459"/>
                        <wps:cNvSpPr/>
                        <wps:spPr>
                          <a:xfrm>
                            <a:off x="5759995" y="7110003"/>
                            <a:ext cx="9144" cy="1098004"/>
                          </a:xfrm>
                          <a:custGeom>
                            <a:avLst/>
                            <a:gdLst/>
                            <a:ahLst/>
                            <a:cxnLst/>
                            <a:rect l="0" t="0" r="0" b="0"/>
                            <a:pathLst>
                              <a:path w="9144" h="1098004">
                                <a:moveTo>
                                  <a:pt x="0" y="0"/>
                                </a:moveTo>
                                <a:lnTo>
                                  <a:pt x="9144" y="0"/>
                                </a:lnTo>
                                <a:lnTo>
                                  <a:pt x="9144" y="1098004"/>
                                </a:lnTo>
                                <a:lnTo>
                                  <a:pt x="0" y="1098004"/>
                                </a:lnTo>
                                <a:lnTo>
                                  <a:pt x="0" y="0"/>
                                </a:lnTo>
                              </a:path>
                            </a:pathLst>
                          </a:custGeom>
                          <a:ln w="0" cap="flat">
                            <a:miter lim="127000"/>
                          </a:ln>
                        </wps:spPr>
                        <wps:style>
                          <a:lnRef idx="0">
                            <a:srgbClr val="000000">
                              <a:alpha val="0"/>
                            </a:srgbClr>
                          </a:lnRef>
                          <a:fillRef idx="1">
                            <a:srgbClr val="5990BA"/>
                          </a:fillRef>
                          <a:effectRef idx="0">
                            <a:scrgbClr r="0" g="0" b="0"/>
                          </a:effectRef>
                          <a:fontRef idx="none"/>
                        </wps:style>
                        <wps:bodyPr/>
                      </wps:wsp>
                      <pic:pic xmlns:pic="http://schemas.openxmlformats.org/drawingml/2006/picture">
                        <pic:nvPicPr>
                          <pic:cNvPr id="6365" name="Picture 6365"/>
                          <pic:cNvPicPr/>
                        </pic:nvPicPr>
                        <pic:blipFill>
                          <a:blip r:embed="rId98"/>
                          <a:stretch>
                            <a:fillRect/>
                          </a:stretch>
                        </pic:blipFill>
                        <pic:spPr>
                          <a:xfrm>
                            <a:off x="5759995" y="7110004"/>
                            <a:ext cx="1" cy="1098004"/>
                          </a:xfrm>
                          <a:prstGeom prst="rect">
                            <a:avLst/>
                          </a:prstGeom>
                        </pic:spPr>
                      </pic:pic>
                      <wps:wsp>
                        <wps:cNvPr id="50460" name="Shape 50460"/>
                        <wps:cNvSpPr/>
                        <wps:spPr>
                          <a:xfrm>
                            <a:off x="5759995" y="6750010"/>
                            <a:ext cx="9144" cy="359994"/>
                          </a:xfrm>
                          <a:custGeom>
                            <a:avLst/>
                            <a:gdLst/>
                            <a:ahLst/>
                            <a:cxnLst/>
                            <a:rect l="0" t="0" r="0" b="0"/>
                            <a:pathLst>
                              <a:path w="9144" h="359994">
                                <a:moveTo>
                                  <a:pt x="0" y="0"/>
                                </a:moveTo>
                                <a:lnTo>
                                  <a:pt x="9144" y="0"/>
                                </a:lnTo>
                                <a:lnTo>
                                  <a:pt x="9144" y="359994"/>
                                </a:lnTo>
                                <a:lnTo>
                                  <a:pt x="0" y="3599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67" name="Shape 6367"/>
                        <wps:cNvSpPr/>
                        <wps:spPr>
                          <a:xfrm>
                            <a:off x="1026398" y="7513486"/>
                            <a:ext cx="52184" cy="135534"/>
                          </a:xfrm>
                          <a:custGeom>
                            <a:avLst/>
                            <a:gdLst/>
                            <a:ahLst/>
                            <a:cxnLst/>
                            <a:rect l="0" t="0" r="0" b="0"/>
                            <a:pathLst>
                              <a:path w="52184" h="135534">
                                <a:moveTo>
                                  <a:pt x="9398" y="0"/>
                                </a:moveTo>
                                <a:lnTo>
                                  <a:pt x="32957" y="0"/>
                                </a:lnTo>
                                <a:lnTo>
                                  <a:pt x="31179" y="19838"/>
                                </a:lnTo>
                                <a:cubicBezTo>
                                  <a:pt x="30302" y="30645"/>
                                  <a:pt x="28702" y="39332"/>
                                  <a:pt x="26924" y="49073"/>
                                </a:cubicBezTo>
                                <a:lnTo>
                                  <a:pt x="27292" y="49073"/>
                                </a:lnTo>
                                <a:cubicBezTo>
                                  <a:pt x="28181" y="45707"/>
                                  <a:pt x="28702" y="42520"/>
                                  <a:pt x="29782" y="39154"/>
                                </a:cubicBezTo>
                                <a:cubicBezTo>
                                  <a:pt x="33141" y="28607"/>
                                  <a:pt x="38056" y="18374"/>
                                  <a:pt x="44412" y="10778"/>
                                </a:cubicBezTo>
                                <a:lnTo>
                                  <a:pt x="52184" y="4087"/>
                                </a:lnTo>
                                <a:lnTo>
                                  <a:pt x="52184" y="13767"/>
                                </a:lnTo>
                                <a:lnTo>
                                  <a:pt x="41989" y="27080"/>
                                </a:lnTo>
                                <a:cubicBezTo>
                                  <a:pt x="34817" y="39326"/>
                                  <a:pt x="29153" y="55004"/>
                                  <a:pt x="27470" y="68732"/>
                                </a:cubicBezTo>
                                <a:cubicBezTo>
                                  <a:pt x="26924" y="72987"/>
                                  <a:pt x="26238" y="77610"/>
                                  <a:pt x="25692" y="81864"/>
                                </a:cubicBezTo>
                                <a:cubicBezTo>
                                  <a:pt x="29782" y="83083"/>
                                  <a:pt x="35065" y="85039"/>
                                  <a:pt x="41453" y="85039"/>
                                </a:cubicBezTo>
                                <a:lnTo>
                                  <a:pt x="52184" y="81945"/>
                                </a:lnTo>
                                <a:lnTo>
                                  <a:pt x="52184" y="89482"/>
                                </a:lnTo>
                                <a:lnTo>
                                  <a:pt x="42520" y="92126"/>
                                </a:lnTo>
                                <a:cubicBezTo>
                                  <a:pt x="34201" y="92126"/>
                                  <a:pt x="28880" y="91059"/>
                                  <a:pt x="25171" y="89839"/>
                                </a:cubicBezTo>
                                <a:lnTo>
                                  <a:pt x="21438" y="127736"/>
                                </a:lnTo>
                                <a:lnTo>
                                  <a:pt x="36678" y="127736"/>
                                </a:lnTo>
                                <a:lnTo>
                                  <a:pt x="35966" y="135534"/>
                                </a:lnTo>
                                <a:lnTo>
                                  <a:pt x="0" y="135534"/>
                                </a:lnTo>
                                <a:lnTo>
                                  <a:pt x="711" y="127736"/>
                                </a:lnTo>
                                <a:lnTo>
                                  <a:pt x="12916" y="127736"/>
                                </a:lnTo>
                                <a:lnTo>
                                  <a:pt x="23559" y="7798"/>
                                </a:lnTo>
                                <a:lnTo>
                                  <a:pt x="8687" y="7798"/>
                                </a:lnTo>
                                <a:lnTo>
                                  <a:pt x="9398"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68" name="Shape 6368"/>
                        <wps:cNvSpPr/>
                        <wps:spPr>
                          <a:xfrm>
                            <a:off x="1078583" y="7511708"/>
                            <a:ext cx="35700" cy="91260"/>
                          </a:xfrm>
                          <a:custGeom>
                            <a:avLst/>
                            <a:gdLst/>
                            <a:ahLst/>
                            <a:cxnLst/>
                            <a:rect l="0" t="0" r="0" b="0"/>
                            <a:pathLst>
                              <a:path w="35700" h="91260">
                                <a:moveTo>
                                  <a:pt x="15507" y="0"/>
                                </a:moveTo>
                                <a:cubicBezTo>
                                  <a:pt x="32512" y="0"/>
                                  <a:pt x="35700" y="20028"/>
                                  <a:pt x="35700" y="33668"/>
                                </a:cubicBezTo>
                                <a:cubicBezTo>
                                  <a:pt x="35700" y="54661"/>
                                  <a:pt x="27420" y="78048"/>
                                  <a:pt x="10352" y="88429"/>
                                </a:cubicBezTo>
                                <a:lnTo>
                                  <a:pt x="0" y="91260"/>
                                </a:lnTo>
                                <a:lnTo>
                                  <a:pt x="0" y="83724"/>
                                </a:lnTo>
                                <a:lnTo>
                                  <a:pt x="7049" y="81691"/>
                                </a:lnTo>
                                <a:cubicBezTo>
                                  <a:pt x="21506" y="71993"/>
                                  <a:pt x="26492" y="50238"/>
                                  <a:pt x="26492" y="31369"/>
                                </a:cubicBezTo>
                                <a:cubicBezTo>
                                  <a:pt x="26492" y="20549"/>
                                  <a:pt x="24193" y="7798"/>
                                  <a:pt x="13373" y="7798"/>
                                </a:cubicBezTo>
                                <a:cubicBezTo>
                                  <a:pt x="9516" y="7798"/>
                                  <a:pt x="5417" y="10002"/>
                                  <a:pt x="1385" y="13736"/>
                                </a:cubicBezTo>
                                <a:lnTo>
                                  <a:pt x="0" y="15545"/>
                                </a:lnTo>
                                <a:lnTo>
                                  <a:pt x="0" y="5865"/>
                                </a:lnTo>
                                <a:lnTo>
                                  <a:pt x="2829" y="3429"/>
                                </a:lnTo>
                                <a:cubicBezTo>
                                  <a:pt x="6714" y="1240"/>
                                  <a:pt x="10944" y="0"/>
                                  <a:pt x="1550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69" name="Shape 6369"/>
                        <wps:cNvSpPr/>
                        <wps:spPr>
                          <a:xfrm>
                            <a:off x="1117304" y="7513490"/>
                            <a:ext cx="84709" cy="92849"/>
                          </a:xfrm>
                          <a:custGeom>
                            <a:avLst/>
                            <a:gdLst/>
                            <a:ahLst/>
                            <a:cxnLst/>
                            <a:rect l="0" t="0" r="0" b="0"/>
                            <a:pathLst>
                              <a:path w="84709" h="92849">
                                <a:moveTo>
                                  <a:pt x="699" y="0"/>
                                </a:moveTo>
                                <a:lnTo>
                                  <a:pt x="24625" y="0"/>
                                </a:lnTo>
                                <a:cubicBezTo>
                                  <a:pt x="22149" y="16828"/>
                                  <a:pt x="16472" y="54381"/>
                                  <a:pt x="16472" y="70865"/>
                                </a:cubicBezTo>
                                <a:cubicBezTo>
                                  <a:pt x="16472" y="77432"/>
                                  <a:pt x="17894" y="84341"/>
                                  <a:pt x="25337" y="84341"/>
                                </a:cubicBezTo>
                                <a:cubicBezTo>
                                  <a:pt x="35065" y="84341"/>
                                  <a:pt x="59690" y="68567"/>
                                  <a:pt x="68377" y="0"/>
                                </a:cubicBezTo>
                                <a:lnTo>
                                  <a:pt x="76873" y="0"/>
                                </a:lnTo>
                                <a:cubicBezTo>
                                  <a:pt x="75298" y="11861"/>
                                  <a:pt x="73711" y="25514"/>
                                  <a:pt x="72454" y="39332"/>
                                </a:cubicBezTo>
                                <a:lnTo>
                                  <a:pt x="68555" y="83261"/>
                                </a:lnTo>
                                <a:lnTo>
                                  <a:pt x="84709" y="83261"/>
                                </a:lnTo>
                                <a:lnTo>
                                  <a:pt x="83960" y="91059"/>
                                </a:lnTo>
                                <a:lnTo>
                                  <a:pt x="59182" y="91059"/>
                                </a:lnTo>
                                <a:lnTo>
                                  <a:pt x="62713" y="60757"/>
                                </a:lnTo>
                                <a:cubicBezTo>
                                  <a:pt x="63589" y="53683"/>
                                  <a:pt x="65011" y="46774"/>
                                  <a:pt x="66091" y="39674"/>
                                </a:cubicBezTo>
                                <a:lnTo>
                                  <a:pt x="65735" y="39674"/>
                                </a:lnTo>
                                <a:cubicBezTo>
                                  <a:pt x="65189" y="42329"/>
                                  <a:pt x="63970" y="46939"/>
                                  <a:pt x="62713" y="50850"/>
                                </a:cubicBezTo>
                                <a:cubicBezTo>
                                  <a:pt x="59182" y="62357"/>
                                  <a:pt x="44996" y="92849"/>
                                  <a:pt x="23216" y="92849"/>
                                </a:cubicBezTo>
                                <a:cubicBezTo>
                                  <a:pt x="10452" y="92849"/>
                                  <a:pt x="7963" y="82029"/>
                                  <a:pt x="7963" y="71386"/>
                                </a:cubicBezTo>
                                <a:cubicBezTo>
                                  <a:pt x="7963" y="59347"/>
                                  <a:pt x="12395" y="25158"/>
                                  <a:pt x="14694" y="7785"/>
                                </a:cubicBezTo>
                                <a:lnTo>
                                  <a:pt x="0" y="7785"/>
                                </a:lnTo>
                                <a:lnTo>
                                  <a:pt x="69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0" name="Shape 6370"/>
                        <wps:cNvSpPr/>
                        <wps:spPr>
                          <a:xfrm>
                            <a:off x="1203073" y="7468304"/>
                            <a:ext cx="41700" cy="138036"/>
                          </a:xfrm>
                          <a:custGeom>
                            <a:avLst/>
                            <a:gdLst/>
                            <a:ahLst/>
                            <a:cxnLst/>
                            <a:rect l="0" t="0" r="0" b="0"/>
                            <a:pathLst>
                              <a:path w="41700" h="138036">
                                <a:moveTo>
                                  <a:pt x="699" y="0"/>
                                </a:moveTo>
                                <a:lnTo>
                                  <a:pt x="26556" y="0"/>
                                </a:lnTo>
                                <a:lnTo>
                                  <a:pt x="19291" y="76720"/>
                                </a:lnTo>
                                <a:cubicBezTo>
                                  <a:pt x="18771" y="82207"/>
                                  <a:pt x="17513" y="87706"/>
                                  <a:pt x="16650" y="93192"/>
                                </a:cubicBezTo>
                                <a:lnTo>
                                  <a:pt x="17005" y="93192"/>
                                </a:lnTo>
                                <a:cubicBezTo>
                                  <a:pt x="17882" y="89649"/>
                                  <a:pt x="18771" y="86119"/>
                                  <a:pt x="19660" y="82562"/>
                                </a:cubicBezTo>
                                <a:cubicBezTo>
                                  <a:pt x="20898" y="77425"/>
                                  <a:pt x="25102" y="67633"/>
                                  <a:pt x="31521" y="59126"/>
                                </a:cubicBezTo>
                                <a:lnTo>
                                  <a:pt x="41700" y="49077"/>
                                </a:lnTo>
                                <a:lnTo>
                                  <a:pt x="41700" y="59175"/>
                                </a:lnTo>
                                <a:lnTo>
                                  <a:pt x="32561" y="70141"/>
                                </a:lnTo>
                                <a:cubicBezTo>
                                  <a:pt x="25009" y="82476"/>
                                  <a:pt x="18498" y="100546"/>
                                  <a:pt x="15926" y="123482"/>
                                </a:cubicBezTo>
                                <a:lnTo>
                                  <a:pt x="15392" y="128270"/>
                                </a:lnTo>
                                <a:cubicBezTo>
                                  <a:pt x="18415" y="129171"/>
                                  <a:pt x="24447" y="130937"/>
                                  <a:pt x="30632" y="130937"/>
                                </a:cubicBezTo>
                                <a:lnTo>
                                  <a:pt x="41700" y="127491"/>
                                </a:lnTo>
                                <a:lnTo>
                                  <a:pt x="41700" y="134517"/>
                                </a:lnTo>
                                <a:lnTo>
                                  <a:pt x="29921" y="138036"/>
                                </a:lnTo>
                                <a:cubicBezTo>
                                  <a:pt x="21590" y="138036"/>
                                  <a:pt x="12395" y="135724"/>
                                  <a:pt x="5639" y="132524"/>
                                </a:cubicBezTo>
                                <a:lnTo>
                                  <a:pt x="17005" y="7785"/>
                                </a:lnTo>
                                <a:lnTo>
                                  <a:pt x="0" y="7785"/>
                                </a:lnTo>
                                <a:lnTo>
                                  <a:pt x="69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1" name="Shape 6371"/>
                        <wps:cNvSpPr/>
                        <wps:spPr>
                          <a:xfrm>
                            <a:off x="1244774" y="7511700"/>
                            <a:ext cx="35541" cy="91121"/>
                          </a:xfrm>
                          <a:custGeom>
                            <a:avLst/>
                            <a:gdLst/>
                            <a:ahLst/>
                            <a:cxnLst/>
                            <a:rect l="0" t="0" r="0" b="0"/>
                            <a:pathLst>
                              <a:path w="35541" h="91121">
                                <a:moveTo>
                                  <a:pt x="14980" y="0"/>
                                </a:moveTo>
                                <a:cubicBezTo>
                                  <a:pt x="30563" y="0"/>
                                  <a:pt x="35541" y="16840"/>
                                  <a:pt x="35541" y="32080"/>
                                </a:cubicBezTo>
                                <a:cubicBezTo>
                                  <a:pt x="35541" y="45634"/>
                                  <a:pt x="31348" y="74047"/>
                                  <a:pt x="12433" y="87406"/>
                                </a:cubicBezTo>
                                <a:lnTo>
                                  <a:pt x="0" y="91121"/>
                                </a:lnTo>
                                <a:lnTo>
                                  <a:pt x="0" y="84095"/>
                                </a:lnTo>
                                <a:lnTo>
                                  <a:pt x="6736" y="81997"/>
                                </a:lnTo>
                                <a:cubicBezTo>
                                  <a:pt x="21236" y="71610"/>
                                  <a:pt x="26308" y="48790"/>
                                  <a:pt x="26308" y="32435"/>
                                </a:cubicBezTo>
                                <a:cubicBezTo>
                                  <a:pt x="26308" y="19329"/>
                                  <a:pt x="22943" y="7810"/>
                                  <a:pt x="13735" y="7810"/>
                                </a:cubicBezTo>
                                <a:cubicBezTo>
                                  <a:pt x="10370" y="7810"/>
                                  <a:pt x="6539" y="9461"/>
                                  <a:pt x="2606" y="12653"/>
                                </a:cubicBezTo>
                                <a:lnTo>
                                  <a:pt x="0" y="15780"/>
                                </a:lnTo>
                                <a:lnTo>
                                  <a:pt x="0" y="5681"/>
                                </a:lnTo>
                                <a:lnTo>
                                  <a:pt x="1019" y="4675"/>
                                </a:lnTo>
                                <a:cubicBezTo>
                                  <a:pt x="5244" y="1806"/>
                                  <a:pt x="9928" y="0"/>
                                  <a:pt x="1498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2" name="Shape 6372"/>
                        <wps:cNvSpPr/>
                        <wps:spPr>
                          <a:xfrm>
                            <a:off x="1280518" y="7468300"/>
                            <a:ext cx="29235" cy="136245"/>
                          </a:xfrm>
                          <a:custGeom>
                            <a:avLst/>
                            <a:gdLst/>
                            <a:ahLst/>
                            <a:cxnLst/>
                            <a:rect l="0" t="0" r="0" b="0"/>
                            <a:pathLst>
                              <a:path w="29235" h="136245">
                                <a:moveTo>
                                  <a:pt x="686" y="0"/>
                                </a:moveTo>
                                <a:lnTo>
                                  <a:pt x="25502" y="0"/>
                                </a:lnTo>
                                <a:lnTo>
                                  <a:pt x="14173" y="128447"/>
                                </a:lnTo>
                                <a:lnTo>
                                  <a:pt x="29235" y="128447"/>
                                </a:lnTo>
                                <a:lnTo>
                                  <a:pt x="28537" y="136245"/>
                                </a:lnTo>
                                <a:lnTo>
                                  <a:pt x="4928" y="136245"/>
                                </a:lnTo>
                                <a:lnTo>
                                  <a:pt x="16294" y="7785"/>
                                </a:lnTo>
                                <a:lnTo>
                                  <a:pt x="0" y="7785"/>
                                </a:lnTo>
                                <a:lnTo>
                                  <a:pt x="68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3" name="Shape 6373"/>
                        <wps:cNvSpPr/>
                        <wps:spPr>
                          <a:xfrm>
                            <a:off x="1315198" y="7513485"/>
                            <a:ext cx="31890" cy="91060"/>
                          </a:xfrm>
                          <a:custGeom>
                            <a:avLst/>
                            <a:gdLst/>
                            <a:ahLst/>
                            <a:cxnLst/>
                            <a:rect l="0" t="0" r="0" b="0"/>
                            <a:pathLst>
                              <a:path w="31890" h="91060">
                                <a:moveTo>
                                  <a:pt x="699" y="0"/>
                                </a:moveTo>
                                <a:lnTo>
                                  <a:pt x="24282" y="0"/>
                                </a:lnTo>
                                <a:lnTo>
                                  <a:pt x="16840" y="83262"/>
                                </a:lnTo>
                                <a:lnTo>
                                  <a:pt x="31890" y="83262"/>
                                </a:lnTo>
                                <a:lnTo>
                                  <a:pt x="31166" y="91060"/>
                                </a:lnTo>
                                <a:lnTo>
                                  <a:pt x="7607" y="91060"/>
                                </a:lnTo>
                                <a:lnTo>
                                  <a:pt x="15075" y="7798"/>
                                </a:lnTo>
                                <a:lnTo>
                                  <a:pt x="0" y="7798"/>
                                </a:lnTo>
                                <a:lnTo>
                                  <a:pt x="69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4" name="Shape 6374"/>
                        <wps:cNvSpPr/>
                        <wps:spPr>
                          <a:xfrm>
                            <a:off x="1329371" y="7466876"/>
                            <a:ext cx="15583" cy="16675"/>
                          </a:xfrm>
                          <a:custGeom>
                            <a:avLst/>
                            <a:gdLst/>
                            <a:ahLst/>
                            <a:cxnLst/>
                            <a:rect l="0" t="0" r="0" b="0"/>
                            <a:pathLst>
                              <a:path w="15583" h="16675">
                                <a:moveTo>
                                  <a:pt x="8331" y="0"/>
                                </a:moveTo>
                                <a:cubicBezTo>
                                  <a:pt x="12763" y="0"/>
                                  <a:pt x="15583" y="3378"/>
                                  <a:pt x="15583" y="7975"/>
                                </a:cubicBezTo>
                                <a:cubicBezTo>
                                  <a:pt x="15583" y="13119"/>
                                  <a:pt x="12230" y="16675"/>
                                  <a:pt x="7099" y="16675"/>
                                </a:cubicBezTo>
                                <a:cubicBezTo>
                                  <a:pt x="2667" y="16675"/>
                                  <a:pt x="0" y="13119"/>
                                  <a:pt x="0" y="9207"/>
                                </a:cubicBezTo>
                                <a:cubicBezTo>
                                  <a:pt x="0" y="3187"/>
                                  <a:pt x="4077" y="0"/>
                                  <a:pt x="833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5" name="Shape 6375"/>
                        <wps:cNvSpPr/>
                        <wps:spPr>
                          <a:xfrm>
                            <a:off x="1356554" y="7511701"/>
                            <a:ext cx="59868" cy="94628"/>
                          </a:xfrm>
                          <a:custGeom>
                            <a:avLst/>
                            <a:gdLst/>
                            <a:ahLst/>
                            <a:cxnLst/>
                            <a:rect l="0" t="0" r="0" b="0"/>
                            <a:pathLst>
                              <a:path w="59868" h="94628">
                                <a:moveTo>
                                  <a:pt x="36843" y="0"/>
                                </a:moveTo>
                                <a:cubicBezTo>
                                  <a:pt x="44475" y="0"/>
                                  <a:pt x="53340" y="1956"/>
                                  <a:pt x="59868" y="4090"/>
                                </a:cubicBezTo>
                                <a:lnTo>
                                  <a:pt x="59868" y="25171"/>
                                </a:lnTo>
                                <a:lnTo>
                                  <a:pt x="51384" y="25171"/>
                                </a:lnTo>
                                <a:lnTo>
                                  <a:pt x="51384" y="9754"/>
                                </a:lnTo>
                                <a:cubicBezTo>
                                  <a:pt x="47295" y="8331"/>
                                  <a:pt x="42863" y="7086"/>
                                  <a:pt x="35954" y="7086"/>
                                </a:cubicBezTo>
                                <a:cubicBezTo>
                                  <a:pt x="24625" y="7086"/>
                                  <a:pt x="12941" y="11697"/>
                                  <a:pt x="12941" y="24816"/>
                                </a:cubicBezTo>
                                <a:cubicBezTo>
                                  <a:pt x="12941" y="32969"/>
                                  <a:pt x="19126" y="36513"/>
                                  <a:pt x="31166" y="41122"/>
                                </a:cubicBezTo>
                                <a:cubicBezTo>
                                  <a:pt x="47295" y="47320"/>
                                  <a:pt x="59868" y="52108"/>
                                  <a:pt x="59868" y="67678"/>
                                </a:cubicBezTo>
                                <a:cubicBezTo>
                                  <a:pt x="59868" y="82029"/>
                                  <a:pt x="49593" y="94628"/>
                                  <a:pt x="26568" y="94628"/>
                                </a:cubicBezTo>
                                <a:cubicBezTo>
                                  <a:pt x="13449" y="94628"/>
                                  <a:pt x="3721" y="91072"/>
                                  <a:pt x="0" y="89306"/>
                                </a:cubicBezTo>
                                <a:lnTo>
                                  <a:pt x="0" y="67335"/>
                                </a:lnTo>
                                <a:lnTo>
                                  <a:pt x="8484" y="67335"/>
                                </a:lnTo>
                                <a:lnTo>
                                  <a:pt x="8484" y="82931"/>
                                </a:lnTo>
                                <a:cubicBezTo>
                                  <a:pt x="10439" y="84341"/>
                                  <a:pt x="18593" y="86817"/>
                                  <a:pt x="26391" y="86817"/>
                                </a:cubicBezTo>
                                <a:cubicBezTo>
                                  <a:pt x="41986" y="86817"/>
                                  <a:pt x="50660" y="80087"/>
                                  <a:pt x="50660" y="69126"/>
                                </a:cubicBezTo>
                                <a:cubicBezTo>
                                  <a:pt x="50660" y="60960"/>
                                  <a:pt x="46596" y="57061"/>
                                  <a:pt x="32779" y="51574"/>
                                </a:cubicBezTo>
                                <a:cubicBezTo>
                                  <a:pt x="12230" y="43409"/>
                                  <a:pt x="3721" y="40056"/>
                                  <a:pt x="3721" y="25527"/>
                                </a:cubicBezTo>
                                <a:cubicBezTo>
                                  <a:pt x="3721" y="9411"/>
                                  <a:pt x="16485" y="0"/>
                                  <a:pt x="3684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6" name="Shape 6376"/>
                        <wps:cNvSpPr/>
                        <wps:spPr>
                          <a:xfrm>
                            <a:off x="1421574" y="7468303"/>
                            <a:ext cx="81864" cy="136246"/>
                          </a:xfrm>
                          <a:custGeom>
                            <a:avLst/>
                            <a:gdLst/>
                            <a:ahLst/>
                            <a:cxnLst/>
                            <a:rect l="0" t="0" r="0" b="0"/>
                            <a:pathLst>
                              <a:path w="81864" h="136246">
                                <a:moveTo>
                                  <a:pt x="711" y="0"/>
                                </a:moveTo>
                                <a:lnTo>
                                  <a:pt x="26594" y="0"/>
                                </a:lnTo>
                                <a:lnTo>
                                  <a:pt x="19152" y="76200"/>
                                </a:lnTo>
                                <a:cubicBezTo>
                                  <a:pt x="18263" y="84519"/>
                                  <a:pt x="17005" y="90360"/>
                                  <a:pt x="15938" y="97447"/>
                                </a:cubicBezTo>
                                <a:lnTo>
                                  <a:pt x="16307" y="97447"/>
                                </a:lnTo>
                                <a:cubicBezTo>
                                  <a:pt x="17005" y="94971"/>
                                  <a:pt x="17539" y="92304"/>
                                  <a:pt x="18263" y="89839"/>
                                </a:cubicBezTo>
                                <a:cubicBezTo>
                                  <a:pt x="22504" y="74778"/>
                                  <a:pt x="35966" y="43396"/>
                                  <a:pt x="58661" y="43396"/>
                                </a:cubicBezTo>
                                <a:cubicBezTo>
                                  <a:pt x="71412" y="43396"/>
                                  <a:pt x="73889" y="54216"/>
                                  <a:pt x="73889" y="64846"/>
                                </a:cubicBezTo>
                                <a:cubicBezTo>
                                  <a:pt x="73889" y="76912"/>
                                  <a:pt x="69456" y="111087"/>
                                  <a:pt x="67145" y="128448"/>
                                </a:cubicBezTo>
                                <a:lnTo>
                                  <a:pt x="81864" y="128448"/>
                                </a:lnTo>
                                <a:lnTo>
                                  <a:pt x="81153" y="136246"/>
                                </a:lnTo>
                                <a:lnTo>
                                  <a:pt x="57226" y="136246"/>
                                </a:lnTo>
                                <a:cubicBezTo>
                                  <a:pt x="59715" y="119418"/>
                                  <a:pt x="65405" y="81852"/>
                                  <a:pt x="65405" y="65380"/>
                                </a:cubicBezTo>
                                <a:cubicBezTo>
                                  <a:pt x="65405" y="58813"/>
                                  <a:pt x="63957" y="51905"/>
                                  <a:pt x="56540" y="51905"/>
                                </a:cubicBezTo>
                                <a:cubicBezTo>
                                  <a:pt x="46774" y="51905"/>
                                  <a:pt x="22149" y="67678"/>
                                  <a:pt x="13475" y="136246"/>
                                </a:cubicBezTo>
                                <a:lnTo>
                                  <a:pt x="4966" y="136246"/>
                                </a:lnTo>
                                <a:cubicBezTo>
                                  <a:pt x="6540" y="124384"/>
                                  <a:pt x="8153" y="110731"/>
                                  <a:pt x="9411" y="96913"/>
                                </a:cubicBezTo>
                                <a:lnTo>
                                  <a:pt x="17183" y="7785"/>
                                </a:lnTo>
                                <a:lnTo>
                                  <a:pt x="0" y="7785"/>
                                </a:lnTo>
                                <a:lnTo>
                                  <a:pt x="7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7" name="Shape 6377"/>
                        <wps:cNvSpPr/>
                        <wps:spPr>
                          <a:xfrm>
                            <a:off x="1505698" y="7513485"/>
                            <a:ext cx="31890" cy="91060"/>
                          </a:xfrm>
                          <a:custGeom>
                            <a:avLst/>
                            <a:gdLst/>
                            <a:ahLst/>
                            <a:cxnLst/>
                            <a:rect l="0" t="0" r="0" b="0"/>
                            <a:pathLst>
                              <a:path w="31890" h="91060">
                                <a:moveTo>
                                  <a:pt x="699" y="0"/>
                                </a:moveTo>
                                <a:lnTo>
                                  <a:pt x="24270" y="0"/>
                                </a:lnTo>
                                <a:lnTo>
                                  <a:pt x="16840" y="83262"/>
                                </a:lnTo>
                                <a:lnTo>
                                  <a:pt x="31890" y="83262"/>
                                </a:lnTo>
                                <a:lnTo>
                                  <a:pt x="31179" y="91060"/>
                                </a:lnTo>
                                <a:lnTo>
                                  <a:pt x="7620" y="91060"/>
                                </a:lnTo>
                                <a:lnTo>
                                  <a:pt x="15050" y="7798"/>
                                </a:lnTo>
                                <a:lnTo>
                                  <a:pt x="0" y="7798"/>
                                </a:lnTo>
                                <a:lnTo>
                                  <a:pt x="69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8" name="Shape 6378"/>
                        <wps:cNvSpPr/>
                        <wps:spPr>
                          <a:xfrm>
                            <a:off x="1519871" y="7466876"/>
                            <a:ext cx="15570" cy="16675"/>
                          </a:xfrm>
                          <a:custGeom>
                            <a:avLst/>
                            <a:gdLst/>
                            <a:ahLst/>
                            <a:cxnLst/>
                            <a:rect l="0" t="0" r="0" b="0"/>
                            <a:pathLst>
                              <a:path w="15570" h="16675">
                                <a:moveTo>
                                  <a:pt x="8318" y="0"/>
                                </a:moveTo>
                                <a:cubicBezTo>
                                  <a:pt x="12751" y="0"/>
                                  <a:pt x="15570" y="3378"/>
                                  <a:pt x="15570" y="7975"/>
                                </a:cubicBezTo>
                                <a:cubicBezTo>
                                  <a:pt x="15570" y="13119"/>
                                  <a:pt x="12243" y="16675"/>
                                  <a:pt x="7087" y="16675"/>
                                </a:cubicBezTo>
                                <a:cubicBezTo>
                                  <a:pt x="2667" y="16675"/>
                                  <a:pt x="0" y="13119"/>
                                  <a:pt x="0" y="9207"/>
                                </a:cubicBezTo>
                                <a:cubicBezTo>
                                  <a:pt x="0" y="3187"/>
                                  <a:pt x="4077" y="0"/>
                                  <a:pt x="831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79" name="Shape 6379"/>
                        <wps:cNvSpPr/>
                        <wps:spPr>
                          <a:xfrm>
                            <a:off x="1540191" y="7511700"/>
                            <a:ext cx="84709" cy="92849"/>
                          </a:xfrm>
                          <a:custGeom>
                            <a:avLst/>
                            <a:gdLst/>
                            <a:ahLst/>
                            <a:cxnLst/>
                            <a:rect l="0" t="0" r="0" b="0"/>
                            <a:pathLst>
                              <a:path w="84709" h="92849">
                                <a:moveTo>
                                  <a:pt x="61493" y="0"/>
                                </a:moveTo>
                                <a:cubicBezTo>
                                  <a:pt x="74257" y="0"/>
                                  <a:pt x="76721" y="10820"/>
                                  <a:pt x="76721" y="21450"/>
                                </a:cubicBezTo>
                                <a:cubicBezTo>
                                  <a:pt x="76721" y="33515"/>
                                  <a:pt x="72327" y="67678"/>
                                  <a:pt x="69990" y="85052"/>
                                </a:cubicBezTo>
                                <a:lnTo>
                                  <a:pt x="84709" y="85052"/>
                                </a:lnTo>
                                <a:lnTo>
                                  <a:pt x="83985" y="92849"/>
                                </a:lnTo>
                                <a:lnTo>
                                  <a:pt x="60084" y="92849"/>
                                </a:lnTo>
                                <a:cubicBezTo>
                                  <a:pt x="62560" y="76022"/>
                                  <a:pt x="68224" y="38456"/>
                                  <a:pt x="68224" y="21984"/>
                                </a:cubicBezTo>
                                <a:cubicBezTo>
                                  <a:pt x="68224" y="15418"/>
                                  <a:pt x="66802" y="8509"/>
                                  <a:pt x="59385" y="8509"/>
                                </a:cubicBezTo>
                                <a:cubicBezTo>
                                  <a:pt x="49632" y="8509"/>
                                  <a:pt x="24981" y="24282"/>
                                  <a:pt x="16319" y="92849"/>
                                </a:cubicBezTo>
                                <a:lnTo>
                                  <a:pt x="7798" y="92849"/>
                                </a:lnTo>
                                <a:cubicBezTo>
                                  <a:pt x="9398" y="80988"/>
                                  <a:pt x="10973" y="67335"/>
                                  <a:pt x="12230" y="53518"/>
                                </a:cubicBezTo>
                                <a:lnTo>
                                  <a:pt x="16129" y="9575"/>
                                </a:lnTo>
                                <a:lnTo>
                                  <a:pt x="0" y="9575"/>
                                </a:lnTo>
                                <a:lnTo>
                                  <a:pt x="711" y="1791"/>
                                </a:lnTo>
                                <a:lnTo>
                                  <a:pt x="25527" y="1791"/>
                                </a:lnTo>
                                <a:lnTo>
                                  <a:pt x="21984" y="32791"/>
                                </a:lnTo>
                                <a:cubicBezTo>
                                  <a:pt x="21082" y="41122"/>
                                  <a:pt x="19850" y="46965"/>
                                  <a:pt x="18783" y="54051"/>
                                </a:cubicBezTo>
                                <a:lnTo>
                                  <a:pt x="19152" y="54051"/>
                                </a:lnTo>
                                <a:cubicBezTo>
                                  <a:pt x="19850" y="51574"/>
                                  <a:pt x="20409" y="48908"/>
                                  <a:pt x="21082" y="46444"/>
                                </a:cubicBezTo>
                                <a:cubicBezTo>
                                  <a:pt x="25362" y="31382"/>
                                  <a:pt x="38824" y="0"/>
                                  <a:pt x="6149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80" name="Shape 6380"/>
                        <wps:cNvSpPr/>
                        <wps:spPr>
                          <a:xfrm>
                            <a:off x="1624714" y="7633429"/>
                            <a:ext cx="38100" cy="15596"/>
                          </a:xfrm>
                          <a:custGeom>
                            <a:avLst/>
                            <a:gdLst/>
                            <a:ahLst/>
                            <a:cxnLst/>
                            <a:rect l="0" t="0" r="0" b="0"/>
                            <a:pathLst>
                              <a:path w="38100" h="15596">
                                <a:moveTo>
                                  <a:pt x="737" y="0"/>
                                </a:moveTo>
                                <a:cubicBezTo>
                                  <a:pt x="4432" y="2502"/>
                                  <a:pt x="13310" y="7798"/>
                                  <a:pt x="25349" y="7798"/>
                                </a:cubicBezTo>
                                <a:lnTo>
                                  <a:pt x="38100" y="4850"/>
                                </a:lnTo>
                                <a:lnTo>
                                  <a:pt x="38100" y="13159"/>
                                </a:lnTo>
                                <a:lnTo>
                                  <a:pt x="25514" y="15596"/>
                                </a:lnTo>
                                <a:cubicBezTo>
                                  <a:pt x="14884" y="15596"/>
                                  <a:pt x="5677" y="12065"/>
                                  <a:pt x="0" y="9398"/>
                                </a:cubicBezTo>
                                <a:lnTo>
                                  <a:pt x="7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81" name="Shape 6381"/>
                        <wps:cNvSpPr/>
                        <wps:spPr>
                          <a:xfrm>
                            <a:off x="1627026" y="7515196"/>
                            <a:ext cx="35789" cy="90420"/>
                          </a:xfrm>
                          <a:custGeom>
                            <a:avLst/>
                            <a:gdLst/>
                            <a:ahLst/>
                            <a:cxnLst/>
                            <a:rect l="0" t="0" r="0" b="0"/>
                            <a:pathLst>
                              <a:path w="35789" h="90420">
                                <a:moveTo>
                                  <a:pt x="35789" y="0"/>
                                </a:moveTo>
                                <a:lnTo>
                                  <a:pt x="35789" y="6908"/>
                                </a:lnTo>
                                <a:lnTo>
                                  <a:pt x="29910" y="8482"/>
                                </a:lnTo>
                                <a:cubicBezTo>
                                  <a:pt x="14887" y="17770"/>
                                  <a:pt x="9207" y="38773"/>
                                  <a:pt x="9207" y="58175"/>
                                </a:cubicBezTo>
                                <a:cubicBezTo>
                                  <a:pt x="9207" y="74482"/>
                                  <a:pt x="14351" y="82635"/>
                                  <a:pt x="21793" y="82635"/>
                                </a:cubicBezTo>
                                <a:cubicBezTo>
                                  <a:pt x="25870" y="82635"/>
                                  <a:pt x="30078" y="80265"/>
                                  <a:pt x="34161" y="76303"/>
                                </a:cubicBezTo>
                                <a:lnTo>
                                  <a:pt x="35789" y="74078"/>
                                </a:lnTo>
                                <a:lnTo>
                                  <a:pt x="35789" y="84231"/>
                                </a:lnTo>
                                <a:lnTo>
                                  <a:pt x="34547" y="85594"/>
                                </a:lnTo>
                                <a:cubicBezTo>
                                  <a:pt x="30461" y="88582"/>
                                  <a:pt x="25825" y="90420"/>
                                  <a:pt x="20561" y="90420"/>
                                </a:cubicBezTo>
                                <a:cubicBezTo>
                                  <a:pt x="3708" y="90420"/>
                                  <a:pt x="0" y="71281"/>
                                  <a:pt x="0" y="57984"/>
                                </a:cubicBezTo>
                                <a:cubicBezTo>
                                  <a:pt x="0" y="44573"/>
                                  <a:pt x="4286" y="16696"/>
                                  <a:pt x="23397" y="3595"/>
                                </a:cubicBezTo>
                                <a:lnTo>
                                  <a:pt x="3578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82" name="Shape 6382"/>
                        <wps:cNvSpPr/>
                        <wps:spPr>
                          <a:xfrm>
                            <a:off x="1662814" y="7511699"/>
                            <a:ext cx="36487" cy="134889"/>
                          </a:xfrm>
                          <a:custGeom>
                            <a:avLst/>
                            <a:gdLst/>
                            <a:ahLst/>
                            <a:cxnLst/>
                            <a:rect l="0" t="0" r="0" b="0"/>
                            <a:pathLst>
                              <a:path w="36487" h="134889">
                                <a:moveTo>
                                  <a:pt x="12052" y="0"/>
                                </a:moveTo>
                                <a:cubicBezTo>
                                  <a:pt x="19837" y="0"/>
                                  <a:pt x="26403" y="1791"/>
                                  <a:pt x="30467" y="3366"/>
                                </a:cubicBezTo>
                                <a:lnTo>
                                  <a:pt x="36487" y="3366"/>
                                </a:lnTo>
                                <a:cubicBezTo>
                                  <a:pt x="35966" y="6388"/>
                                  <a:pt x="34900" y="12598"/>
                                  <a:pt x="34036" y="22861"/>
                                </a:cubicBezTo>
                                <a:cubicBezTo>
                                  <a:pt x="32969" y="35090"/>
                                  <a:pt x="29070" y="90551"/>
                                  <a:pt x="27457" y="100114"/>
                                </a:cubicBezTo>
                                <a:cubicBezTo>
                                  <a:pt x="25743" y="110478"/>
                                  <a:pt x="22814" y="126227"/>
                                  <a:pt x="7403" y="133455"/>
                                </a:cubicBezTo>
                                <a:lnTo>
                                  <a:pt x="0" y="134889"/>
                                </a:lnTo>
                                <a:lnTo>
                                  <a:pt x="0" y="126580"/>
                                </a:lnTo>
                                <a:lnTo>
                                  <a:pt x="4385" y="125565"/>
                                </a:lnTo>
                                <a:cubicBezTo>
                                  <a:pt x="17291" y="117965"/>
                                  <a:pt x="18786" y="100423"/>
                                  <a:pt x="20396" y="81686"/>
                                </a:cubicBezTo>
                                <a:lnTo>
                                  <a:pt x="21793" y="66993"/>
                                </a:lnTo>
                                <a:cubicBezTo>
                                  <a:pt x="22504" y="58484"/>
                                  <a:pt x="24105" y="49988"/>
                                  <a:pt x="26226" y="40755"/>
                                </a:cubicBezTo>
                                <a:lnTo>
                                  <a:pt x="25870" y="40755"/>
                                </a:lnTo>
                                <a:cubicBezTo>
                                  <a:pt x="24803" y="43777"/>
                                  <a:pt x="24105" y="46787"/>
                                  <a:pt x="22847" y="49632"/>
                                </a:cubicBezTo>
                                <a:cubicBezTo>
                                  <a:pt x="19837" y="57074"/>
                                  <a:pt x="15583" y="68145"/>
                                  <a:pt x="9449" y="77356"/>
                                </a:cubicBezTo>
                                <a:lnTo>
                                  <a:pt x="0" y="87728"/>
                                </a:lnTo>
                                <a:lnTo>
                                  <a:pt x="0" y="77575"/>
                                </a:lnTo>
                                <a:lnTo>
                                  <a:pt x="9990" y="63915"/>
                                </a:lnTo>
                                <a:cubicBezTo>
                                  <a:pt x="17142" y="51178"/>
                                  <a:pt x="22765" y="35185"/>
                                  <a:pt x="24803" y="22161"/>
                                </a:cubicBezTo>
                                <a:lnTo>
                                  <a:pt x="26581" y="10275"/>
                                </a:lnTo>
                                <a:cubicBezTo>
                                  <a:pt x="22708" y="8510"/>
                                  <a:pt x="17539" y="7087"/>
                                  <a:pt x="12395" y="7087"/>
                                </a:cubicBezTo>
                                <a:lnTo>
                                  <a:pt x="0" y="10405"/>
                                </a:lnTo>
                                <a:lnTo>
                                  <a:pt x="0" y="3497"/>
                                </a:lnTo>
                                <a:lnTo>
                                  <a:pt x="1205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6383" name="Shape 6383"/>
                        <wps:cNvSpPr/>
                        <wps:spPr>
                          <a:xfrm>
                            <a:off x="503998" y="7462915"/>
                            <a:ext cx="70675" cy="143266"/>
                          </a:xfrm>
                          <a:custGeom>
                            <a:avLst/>
                            <a:gdLst/>
                            <a:ahLst/>
                            <a:cxnLst/>
                            <a:rect l="0" t="0" r="0" b="0"/>
                            <a:pathLst>
                              <a:path w="70675" h="143266">
                                <a:moveTo>
                                  <a:pt x="70675" y="0"/>
                                </a:moveTo>
                                <a:lnTo>
                                  <a:pt x="70675" y="14441"/>
                                </a:lnTo>
                                <a:lnTo>
                                  <a:pt x="70472" y="14399"/>
                                </a:lnTo>
                                <a:cubicBezTo>
                                  <a:pt x="38799" y="14399"/>
                                  <a:pt x="16231" y="39736"/>
                                  <a:pt x="16231" y="71219"/>
                                </a:cubicBezTo>
                                <a:lnTo>
                                  <a:pt x="16231" y="71625"/>
                                </a:lnTo>
                                <a:cubicBezTo>
                                  <a:pt x="16231" y="95228"/>
                                  <a:pt x="29154" y="115609"/>
                                  <a:pt x="48978" y="124325"/>
                                </a:cubicBezTo>
                                <a:lnTo>
                                  <a:pt x="70675" y="128797"/>
                                </a:lnTo>
                                <a:lnTo>
                                  <a:pt x="70675" y="143225"/>
                                </a:lnTo>
                                <a:lnTo>
                                  <a:pt x="70472" y="143266"/>
                                </a:lnTo>
                                <a:cubicBezTo>
                                  <a:pt x="28308" y="143266"/>
                                  <a:pt x="0" y="110220"/>
                                  <a:pt x="0" y="72019"/>
                                </a:cubicBezTo>
                                <a:lnTo>
                                  <a:pt x="0" y="71625"/>
                                </a:lnTo>
                                <a:cubicBezTo>
                                  <a:pt x="0" y="42965"/>
                                  <a:pt x="16145" y="16983"/>
                                  <a:pt x="42011" y="5783"/>
                                </a:cubicBezTo>
                                <a:lnTo>
                                  <a:pt x="70675" y="0"/>
                                </a:lnTo>
                                <a:close/>
                              </a:path>
                            </a:pathLst>
                          </a:custGeom>
                          <a:ln w="0" cap="flat">
                            <a:miter lim="127000"/>
                          </a:ln>
                        </wps:spPr>
                        <wps:style>
                          <a:lnRef idx="0">
                            <a:srgbClr val="000000">
                              <a:alpha val="0"/>
                            </a:srgbClr>
                          </a:lnRef>
                          <a:fillRef idx="1">
                            <a:srgbClr val="395C88"/>
                          </a:fillRef>
                          <a:effectRef idx="0">
                            <a:scrgbClr r="0" g="0" b="0"/>
                          </a:effectRef>
                          <a:fontRef idx="none"/>
                        </wps:style>
                        <wps:bodyPr/>
                      </wps:wsp>
                      <wps:wsp>
                        <wps:cNvPr id="6384" name="Shape 6384"/>
                        <wps:cNvSpPr/>
                        <wps:spPr>
                          <a:xfrm>
                            <a:off x="574673" y="7462874"/>
                            <a:ext cx="70676" cy="143266"/>
                          </a:xfrm>
                          <a:custGeom>
                            <a:avLst/>
                            <a:gdLst/>
                            <a:ahLst/>
                            <a:cxnLst/>
                            <a:rect l="0" t="0" r="0" b="0"/>
                            <a:pathLst>
                              <a:path w="70676" h="143266">
                                <a:moveTo>
                                  <a:pt x="203" y="0"/>
                                </a:moveTo>
                                <a:cubicBezTo>
                                  <a:pt x="42367" y="0"/>
                                  <a:pt x="70676" y="33058"/>
                                  <a:pt x="70676" y="71260"/>
                                </a:cubicBezTo>
                                <a:lnTo>
                                  <a:pt x="70676" y="71666"/>
                                </a:lnTo>
                                <a:cubicBezTo>
                                  <a:pt x="70676" y="100317"/>
                                  <a:pt x="54531" y="126289"/>
                                  <a:pt x="28665" y="137485"/>
                                </a:cubicBezTo>
                                <a:lnTo>
                                  <a:pt x="0" y="143266"/>
                                </a:lnTo>
                                <a:lnTo>
                                  <a:pt x="0" y="128838"/>
                                </a:lnTo>
                                <a:lnTo>
                                  <a:pt x="203" y="128880"/>
                                </a:lnTo>
                                <a:cubicBezTo>
                                  <a:pt x="31877" y="128880"/>
                                  <a:pt x="54445" y="103531"/>
                                  <a:pt x="54445" y="72060"/>
                                </a:cubicBezTo>
                                <a:lnTo>
                                  <a:pt x="54445" y="71666"/>
                                </a:lnTo>
                                <a:cubicBezTo>
                                  <a:pt x="54445" y="48054"/>
                                  <a:pt x="41522" y="27670"/>
                                  <a:pt x="21698" y="18955"/>
                                </a:cubicBezTo>
                                <a:lnTo>
                                  <a:pt x="0" y="14482"/>
                                </a:lnTo>
                                <a:lnTo>
                                  <a:pt x="0" y="41"/>
                                </a:lnTo>
                                <a:lnTo>
                                  <a:pt x="203" y="0"/>
                                </a:lnTo>
                                <a:close/>
                              </a:path>
                            </a:pathLst>
                          </a:custGeom>
                          <a:ln w="0" cap="flat">
                            <a:miter lim="127000"/>
                          </a:ln>
                        </wps:spPr>
                        <wps:style>
                          <a:lnRef idx="0">
                            <a:srgbClr val="000000">
                              <a:alpha val="0"/>
                            </a:srgbClr>
                          </a:lnRef>
                          <a:fillRef idx="1">
                            <a:srgbClr val="395C88"/>
                          </a:fillRef>
                          <a:effectRef idx="0">
                            <a:scrgbClr r="0" g="0" b="0"/>
                          </a:effectRef>
                          <a:fontRef idx="none"/>
                        </wps:style>
                        <wps:bodyPr/>
                      </wps:wsp>
                      <wps:wsp>
                        <wps:cNvPr id="6385" name="Shape 6385"/>
                        <wps:cNvSpPr/>
                        <wps:spPr>
                          <a:xfrm>
                            <a:off x="656721" y="7465233"/>
                            <a:ext cx="101168" cy="138582"/>
                          </a:xfrm>
                          <a:custGeom>
                            <a:avLst/>
                            <a:gdLst/>
                            <a:ahLst/>
                            <a:cxnLst/>
                            <a:rect l="0" t="0" r="0" b="0"/>
                            <a:pathLst>
                              <a:path w="101168" h="138582">
                                <a:moveTo>
                                  <a:pt x="0" y="0"/>
                                </a:moveTo>
                                <a:lnTo>
                                  <a:pt x="100178" y="0"/>
                                </a:lnTo>
                                <a:lnTo>
                                  <a:pt x="100178" y="14262"/>
                                </a:lnTo>
                                <a:lnTo>
                                  <a:pt x="15634" y="14262"/>
                                </a:lnTo>
                                <a:lnTo>
                                  <a:pt x="15634" y="61582"/>
                                </a:lnTo>
                                <a:lnTo>
                                  <a:pt x="91262" y="61582"/>
                                </a:lnTo>
                                <a:lnTo>
                                  <a:pt x="91262" y="75844"/>
                                </a:lnTo>
                                <a:lnTo>
                                  <a:pt x="15634" y="75844"/>
                                </a:lnTo>
                                <a:lnTo>
                                  <a:pt x="15634" y="124320"/>
                                </a:lnTo>
                                <a:lnTo>
                                  <a:pt x="101168" y="124320"/>
                                </a:lnTo>
                                <a:lnTo>
                                  <a:pt x="101168" y="138582"/>
                                </a:lnTo>
                                <a:lnTo>
                                  <a:pt x="0" y="138582"/>
                                </a:lnTo>
                                <a:lnTo>
                                  <a:pt x="0" y="0"/>
                                </a:lnTo>
                                <a:close/>
                              </a:path>
                            </a:pathLst>
                          </a:custGeom>
                          <a:ln w="0" cap="flat">
                            <a:miter lim="127000"/>
                          </a:ln>
                        </wps:spPr>
                        <wps:style>
                          <a:lnRef idx="0">
                            <a:srgbClr val="000000">
                              <a:alpha val="0"/>
                            </a:srgbClr>
                          </a:lnRef>
                          <a:fillRef idx="1">
                            <a:srgbClr val="395C88"/>
                          </a:fillRef>
                          <a:effectRef idx="0">
                            <a:scrgbClr r="0" g="0" b="0"/>
                          </a:effectRef>
                          <a:fontRef idx="none"/>
                        </wps:style>
                        <wps:bodyPr/>
                      </wps:wsp>
                      <wps:wsp>
                        <wps:cNvPr id="6386" name="Shape 6386"/>
                        <wps:cNvSpPr/>
                        <wps:spPr>
                          <a:xfrm>
                            <a:off x="763139" y="7462874"/>
                            <a:ext cx="124917" cy="143307"/>
                          </a:xfrm>
                          <a:custGeom>
                            <a:avLst/>
                            <a:gdLst/>
                            <a:ahLst/>
                            <a:cxnLst/>
                            <a:rect l="0" t="0" r="0" b="0"/>
                            <a:pathLst>
                              <a:path w="124917" h="143307">
                                <a:moveTo>
                                  <a:pt x="70079" y="0"/>
                                </a:moveTo>
                                <a:cubicBezTo>
                                  <a:pt x="95212" y="0"/>
                                  <a:pt x="110274" y="8903"/>
                                  <a:pt x="124117" y="21972"/>
                                </a:cubicBezTo>
                                <a:lnTo>
                                  <a:pt x="113436" y="33452"/>
                                </a:lnTo>
                                <a:cubicBezTo>
                                  <a:pt x="101752" y="22365"/>
                                  <a:pt x="88684" y="14440"/>
                                  <a:pt x="69875" y="14440"/>
                                </a:cubicBezTo>
                                <a:cubicBezTo>
                                  <a:pt x="39192" y="14440"/>
                                  <a:pt x="16231" y="39395"/>
                                  <a:pt x="16231" y="71260"/>
                                </a:cubicBezTo>
                                <a:lnTo>
                                  <a:pt x="16231" y="71666"/>
                                </a:lnTo>
                                <a:cubicBezTo>
                                  <a:pt x="16231" y="103721"/>
                                  <a:pt x="39395" y="128880"/>
                                  <a:pt x="69875" y="128880"/>
                                </a:cubicBezTo>
                                <a:cubicBezTo>
                                  <a:pt x="88887" y="128880"/>
                                  <a:pt x="101346" y="121539"/>
                                  <a:pt x="114630" y="108865"/>
                                </a:cubicBezTo>
                                <a:lnTo>
                                  <a:pt x="124917" y="118961"/>
                                </a:lnTo>
                                <a:cubicBezTo>
                                  <a:pt x="110465" y="133630"/>
                                  <a:pt x="94628" y="143307"/>
                                  <a:pt x="69482" y="143307"/>
                                </a:cubicBezTo>
                                <a:cubicBezTo>
                                  <a:pt x="29502" y="143307"/>
                                  <a:pt x="0" y="111837"/>
                                  <a:pt x="0" y="72060"/>
                                </a:cubicBezTo>
                                <a:lnTo>
                                  <a:pt x="0" y="71666"/>
                                </a:lnTo>
                                <a:cubicBezTo>
                                  <a:pt x="0" y="32462"/>
                                  <a:pt x="29299" y="0"/>
                                  <a:pt x="70079" y="0"/>
                                </a:cubicBezTo>
                                <a:close/>
                              </a:path>
                            </a:pathLst>
                          </a:custGeom>
                          <a:ln w="0" cap="flat">
                            <a:miter lim="127000"/>
                          </a:ln>
                        </wps:spPr>
                        <wps:style>
                          <a:lnRef idx="0">
                            <a:srgbClr val="000000">
                              <a:alpha val="0"/>
                            </a:srgbClr>
                          </a:lnRef>
                          <a:fillRef idx="1">
                            <a:srgbClr val="395C88"/>
                          </a:fillRef>
                          <a:effectRef idx="0">
                            <a:scrgbClr r="0" g="0" b="0"/>
                          </a:effectRef>
                          <a:fontRef idx="none"/>
                        </wps:style>
                        <wps:bodyPr/>
                      </wps:wsp>
                      <wps:wsp>
                        <wps:cNvPr id="6387" name="Shape 6387"/>
                        <wps:cNvSpPr/>
                        <wps:spPr>
                          <a:xfrm>
                            <a:off x="896353" y="7465238"/>
                            <a:ext cx="60592" cy="138582"/>
                          </a:xfrm>
                          <a:custGeom>
                            <a:avLst/>
                            <a:gdLst/>
                            <a:ahLst/>
                            <a:cxnLst/>
                            <a:rect l="0" t="0" r="0" b="0"/>
                            <a:pathLst>
                              <a:path w="60592" h="138582">
                                <a:moveTo>
                                  <a:pt x="0" y="0"/>
                                </a:moveTo>
                                <a:lnTo>
                                  <a:pt x="48120" y="0"/>
                                </a:lnTo>
                                <a:lnTo>
                                  <a:pt x="60592" y="2204"/>
                                </a:lnTo>
                                <a:lnTo>
                                  <a:pt x="60592" y="16697"/>
                                </a:lnTo>
                                <a:lnTo>
                                  <a:pt x="48120" y="14465"/>
                                </a:lnTo>
                                <a:lnTo>
                                  <a:pt x="15646" y="14465"/>
                                </a:lnTo>
                                <a:lnTo>
                                  <a:pt x="15646" y="124130"/>
                                </a:lnTo>
                                <a:lnTo>
                                  <a:pt x="48120" y="124130"/>
                                </a:lnTo>
                                <a:lnTo>
                                  <a:pt x="60592" y="121930"/>
                                </a:lnTo>
                                <a:lnTo>
                                  <a:pt x="60592" y="136352"/>
                                </a:lnTo>
                                <a:lnTo>
                                  <a:pt x="48120" y="138582"/>
                                </a:lnTo>
                                <a:lnTo>
                                  <a:pt x="0" y="138582"/>
                                </a:lnTo>
                                <a:lnTo>
                                  <a:pt x="0" y="0"/>
                                </a:lnTo>
                                <a:close/>
                              </a:path>
                            </a:pathLst>
                          </a:custGeom>
                          <a:ln w="0" cap="flat">
                            <a:miter lim="127000"/>
                          </a:ln>
                        </wps:spPr>
                        <wps:style>
                          <a:lnRef idx="0">
                            <a:srgbClr val="000000">
                              <a:alpha val="0"/>
                            </a:srgbClr>
                          </a:lnRef>
                          <a:fillRef idx="1">
                            <a:srgbClr val="395C88"/>
                          </a:fillRef>
                          <a:effectRef idx="0">
                            <a:scrgbClr r="0" g="0" b="0"/>
                          </a:effectRef>
                          <a:fontRef idx="none"/>
                        </wps:style>
                        <wps:bodyPr/>
                      </wps:wsp>
                      <wps:wsp>
                        <wps:cNvPr id="6388" name="Shape 6388"/>
                        <wps:cNvSpPr/>
                        <wps:spPr>
                          <a:xfrm>
                            <a:off x="956945" y="7467442"/>
                            <a:ext cx="61176" cy="134148"/>
                          </a:xfrm>
                          <a:custGeom>
                            <a:avLst/>
                            <a:gdLst/>
                            <a:ahLst/>
                            <a:cxnLst/>
                            <a:rect l="0" t="0" r="0" b="0"/>
                            <a:pathLst>
                              <a:path w="61176" h="134148">
                                <a:moveTo>
                                  <a:pt x="0" y="0"/>
                                </a:moveTo>
                                <a:lnTo>
                                  <a:pt x="17408" y="3077"/>
                                </a:lnTo>
                                <a:cubicBezTo>
                                  <a:pt x="44245" y="13313"/>
                                  <a:pt x="61176" y="37443"/>
                                  <a:pt x="61176" y="66694"/>
                                </a:cubicBezTo>
                                <a:lnTo>
                                  <a:pt x="61176" y="67087"/>
                                </a:lnTo>
                                <a:cubicBezTo>
                                  <a:pt x="61176" y="96338"/>
                                  <a:pt x="44245" y="120690"/>
                                  <a:pt x="17408" y="131036"/>
                                </a:cubicBezTo>
                                <a:lnTo>
                                  <a:pt x="0" y="134148"/>
                                </a:lnTo>
                                <a:lnTo>
                                  <a:pt x="0" y="119726"/>
                                </a:lnTo>
                                <a:lnTo>
                                  <a:pt x="11282" y="117735"/>
                                </a:lnTo>
                                <a:cubicBezTo>
                                  <a:pt x="32358" y="109618"/>
                                  <a:pt x="44945" y="90506"/>
                                  <a:pt x="44945" y="67494"/>
                                </a:cubicBezTo>
                                <a:lnTo>
                                  <a:pt x="44945" y="67087"/>
                                </a:lnTo>
                                <a:cubicBezTo>
                                  <a:pt x="44945" y="44075"/>
                                  <a:pt x="32358" y="24741"/>
                                  <a:pt x="11282" y="16513"/>
                                </a:cubicBezTo>
                                <a:lnTo>
                                  <a:pt x="0" y="14494"/>
                                </a:lnTo>
                                <a:lnTo>
                                  <a:pt x="0" y="0"/>
                                </a:lnTo>
                                <a:close/>
                              </a:path>
                            </a:pathLst>
                          </a:custGeom>
                          <a:ln w="0" cap="flat">
                            <a:miter lim="127000"/>
                          </a:ln>
                        </wps:spPr>
                        <wps:style>
                          <a:lnRef idx="0">
                            <a:srgbClr val="000000">
                              <a:alpha val="0"/>
                            </a:srgbClr>
                          </a:lnRef>
                          <a:fillRef idx="1">
                            <a:srgbClr val="395C88"/>
                          </a:fillRef>
                          <a:effectRef idx="0">
                            <a:scrgbClr r="0" g="0" b="0"/>
                          </a:effectRef>
                          <a:fontRef idx="none"/>
                        </wps:style>
                        <wps:bodyPr/>
                      </wps:wsp>
                      <wps:wsp>
                        <wps:cNvPr id="6389" name="Shape 6389"/>
                        <wps:cNvSpPr/>
                        <wps:spPr>
                          <a:xfrm>
                            <a:off x="505770" y="7721558"/>
                            <a:ext cx="83350" cy="59525"/>
                          </a:xfrm>
                          <a:custGeom>
                            <a:avLst/>
                            <a:gdLst/>
                            <a:ahLst/>
                            <a:cxnLst/>
                            <a:rect l="0" t="0" r="0" b="0"/>
                            <a:pathLst>
                              <a:path w="83350" h="59525">
                                <a:moveTo>
                                  <a:pt x="0" y="0"/>
                                </a:moveTo>
                                <a:lnTo>
                                  <a:pt x="10820" y="0"/>
                                </a:lnTo>
                                <a:lnTo>
                                  <a:pt x="24295" y="48705"/>
                                </a:lnTo>
                                <a:lnTo>
                                  <a:pt x="24524" y="48705"/>
                                </a:lnTo>
                                <a:lnTo>
                                  <a:pt x="36500" y="0"/>
                                </a:lnTo>
                                <a:lnTo>
                                  <a:pt x="47193" y="0"/>
                                </a:lnTo>
                                <a:lnTo>
                                  <a:pt x="59626" y="48705"/>
                                </a:lnTo>
                                <a:lnTo>
                                  <a:pt x="59855" y="48705"/>
                                </a:lnTo>
                                <a:lnTo>
                                  <a:pt x="73216" y="0"/>
                                </a:lnTo>
                                <a:lnTo>
                                  <a:pt x="83350" y="0"/>
                                </a:lnTo>
                                <a:lnTo>
                                  <a:pt x="64351" y="59525"/>
                                </a:lnTo>
                                <a:lnTo>
                                  <a:pt x="53988" y="59525"/>
                                </a:lnTo>
                                <a:lnTo>
                                  <a:pt x="41897" y="12205"/>
                                </a:lnTo>
                                <a:lnTo>
                                  <a:pt x="41669" y="12205"/>
                                </a:lnTo>
                                <a:lnTo>
                                  <a:pt x="29705" y="59525"/>
                                </a:lnTo>
                                <a:lnTo>
                                  <a:pt x="19101" y="595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0" name="Shape 6390"/>
                        <wps:cNvSpPr/>
                        <wps:spPr>
                          <a:xfrm>
                            <a:off x="591880" y="7721558"/>
                            <a:ext cx="83337" cy="59525"/>
                          </a:xfrm>
                          <a:custGeom>
                            <a:avLst/>
                            <a:gdLst/>
                            <a:ahLst/>
                            <a:cxnLst/>
                            <a:rect l="0" t="0" r="0" b="0"/>
                            <a:pathLst>
                              <a:path w="83337" h="59525">
                                <a:moveTo>
                                  <a:pt x="0" y="0"/>
                                </a:moveTo>
                                <a:lnTo>
                                  <a:pt x="10808" y="0"/>
                                </a:lnTo>
                                <a:lnTo>
                                  <a:pt x="24282" y="48705"/>
                                </a:lnTo>
                                <a:lnTo>
                                  <a:pt x="24511" y="48705"/>
                                </a:lnTo>
                                <a:lnTo>
                                  <a:pt x="36487" y="0"/>
                                </a:lnTo>
                                <a:lnTo>
                                  <a:pt x="47193" y="0"/>
                                </a:lnTo>
                                <a:lnTo>
                                  <a:pt x="59614" y="48705"/>
                                </a:lnTo>
                                <a:lnTo>
                                  <a:pt x="59855" y="48705"/>
                                </a:lnTo>
                                <a:lnTo>
                                  <a:pt x="73203" y="0"/>
                                </a:lnTo>
                                <a:lnTo>
                                  <a:pt x="83337" y="0"/>
                                </a:lnTo>
                                <a:lnTo>
                                  <a:pt x="64338" y="59525"/>
                                </a:lnTo>
                                <a:lnTo>
                                  <a:pt x="53988" y="59525"/>
                                </a:lnTo>
                                <a:lnTo>
                                  <a:pt x="41897" y="12205"/>
                                </a:lnTo>
                                <a:lnTo>
                                  <a:pt x="41669" y="12205"/>
                                </a:lnTo>
                                <a:lnTo>
                                  <a:pt x="29693" y="59525"/>
                                </a:lnTo>
                                <a:lnTo>
                                  <a:pt x="19101" y="595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1" name="Shape 6391"/>
                        <wps:cNvSpPr/>
                        <wps:spPr>
                          <a:xfrm>
                            <a:off x="677983" y="7721558"/>
                            <a:ext cx="83337" cy="59525"/>
                          </a:xfrm>
                          <a:custGeom>
                            <a:avLst/>
                            <a:gdLst/>
                            <a:ahLst/>
                            <a:cxnLst/>
                            <a:rect l="0" t="0" r="0" b="0"/>
                            <a:pathLst>
                              <a:path w="83337" h="59525">
                                <a:moveTo>
                                  <a:pt x="0" y="0"/>
                                </a:moveTo>
                                <a:lnTo>
                                  <a:pt x="10808" y="0"/>
                                </a:lnTo>
                                <a:lnTo>
                                  <a:pt x="24282" y="48705"/>
                                </a:lnTo>
                                <a:lnTo>
                                  <a:pt x="24511" y="48705"/>
                                </a:lnTo>
                                <a:lnTo>
                                  <a:pt x="36487" y="0"/>
                                </a:lnTo>
                                <a:lnTo>
                                  <a:pt x="47180" y="0"/>
                                </a:lnTo>
                                <a:lnTo>
                                  <a:pt x="59614" y="48705"/>
                                </a:lnTo>
                                <a:lnTo>
                                  <a:pt x="59842" y="48705"/>
                                </a:lnTo>
                                <a:lnTo>
                                  <a:pt x="73203" y="0"/>
                                </a:lnTo>
                                <a:lnTo>
                                  <a:pt x="83337" y="0"/>
                                </a:lnTo>
                                <a:lnTo>
                                  <a:pt x="64338" y="59525"/>
                                </a:lnTo>
                                <a:lnTo>
                                  <a:pt x="53988" y="59525"/>
                                </a:lnTo>
                                <a:lnTo>
                                  <a:pt x="41885" y="12205"/>
                                </a:lnTo>
                                <a:lnTo>
                                  <a:pt x="41656" y="12205"/>
                                </a:lnTo>
                                <a:lnTo>
                                  <a:pt x="29680" y="59525"/>
                                </a:lnTo>
                                <a:lnTo>
                                  <a:pt x="19101" y="595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1" name="Shape 50461"/>
                        <wps:cNvSpPr/>
                        <wps:spPr>
                          <a:xfrm>
                            <a:off x="765351" y="7768296"/>
                            <a:ext cx="12776" cy="12788"/>
                          </a:xfrm>
                          <a:custGeom>
                            <a:avLst/>
                            <a:gdLst/>
                            <a:ahLst/>
                            <a:cxnLst/>
                            <a:rect l="0" t="0" r="0" b="0"/>
                            <a:pathLst>
                              <a:path w="12776" h="12788">
                                <a:moveTo>
                                  <a:pt x="0" y="0"/>
                                </a:moveTo>
                                <a:lnTo>
                                  <a:pt x="12776" y="0"/>
                                </a:lnTo>
                                <a:lnTo>
                                  <a:pt x="12776" y="12788"/>
                                </a:lnTo>
                                <a:lnTo>
                                  <a:pt x="0" y="127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3" name="Shape 6393"/>
                        <wps:cNvSpPr/>
                        <wps:spPr>
                          <a:xfrm>
                            <a:off x="790790" y="7720183"/>
                            <a:ext cx="28886" cy="62294"/>
                          </a:xfrm>
                          <a:custGeom>
                            <a:avLst/>
                            <a:gdLst/>
                            <a:ahLst/>
                            <a:cxnLst/>
                            <a:rect l="0" t="0" r="0" b="0"/>
                            <a:pathLst>
                              <a:path w="28886" h="62294">
                                <a:moveTo>
                                  <a:pt x="28880" y="0"/>
                                </a:moveTo>
                                <a:lnTo>
                                  <a:pt x="28886" y="2"/>
                                </a:lnTo>
                                <a:lnTo>
                                  <a:pt x="28886" y="8639"/>
                                </a:lnTo>
                                <a:lnTo>
                                  <a:pt x="28880" y="8636"/>
                                </a:lnTo>
                                <a:cubicBezTo>
                                  <a:pt x="18644" y="8636"/>
                                  <a:pt x="10350" y="16701"/>
                                  <a:pt x="10350" y="31191"/>
                                </a:cubicBezTo>
                                <a:cubicBezTo>
                                  <a:pt x="10350" y="45580"/>
                                  <a:pt x="18644" y="53645"/>
                                  <a:pt x="28880" y="53645"/>
                                </a:cubicBezTo>
                                <a:lnTo>
                                  <a:pt x="28886" y="53642"/>
                                </a:lnTo>
                                <a:lnTo>
                                  <a:pt x="28886" y="62292"/>
                                </a:lnTo>
                                <a:lnTo>
                                  <a:pt x="28880" y="62294"/>
                                </a:lnTo>
                                <a:cubicBezTo>
                                  <a:pt x="10008" y="62294"/>
                                  <a:pt x="0" y="48590"/>
                                  <a:pt x="0" y="31191"/>
                                </a:cubicBezTo>
                                <a:cubicBezTo>
                                  <a:pt x="0" y="13703"/>
                                  <a:pt x="10008" y="0"/>
                                  <a:pt x="288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4" name="Shape 6394"/>
                        <wps:cNvSpPr/>
                        <wps:spPr>
                          <a:xfrm>
                            <a:off x="819676" y="7720185"/>
                            <a:ext cx="28886" cy="62291"/>
                          </a:xfrm>
                          <a:custGeom>
                            <a:avLst/>
                            <a:gdLst/>
                            <a:ahLst/>
                            <a:cxnLst/>
                            <a:rect l="0" t="0" r="0" b="0"/>
                            <a:pathLst>
                              <a:path w="28886" h="62291">
                                <a:moveTo>
                                  <a:pt x="0" y="0"/>
                                </a:moveTo>
                                <a:lnTo>
                                  <a:pt x="12475" y="2413"/>
                                </a:lnTo>
                                <a:cubicBezTo>
                                  <a:pt x="23257" y="7086"/>
                                  <a:pt x="28886" y="18073"/>
                                  <a:pt x="28886" y="31190"/>
                                </a:cubicBezTo>
                                <a:cubicBezTo>
                                  <a:pt x="28886" y="44239"/>
                                  <a:pt x="23257" y="55210"/>
                                  <a:pt x="12475" y="59879"/>
                                </a:cubicBezTo>
                                <a:lnTo>
                                  <a:pt x="0" y="62291"/>
                                </a:lnTo>
                                <a:lnTo>
                                  <a:pt x="0" y="53640"/>
                                </a:lnTo>
                                <a:lnTo>
                                  <a:pt x="13108" y="47813"/>
                                </a:lnTo>
                                <a:cubicBezTo>
                                  <a:pt x="16462" y="43997"/>
                                  <a:pt x="18536" y="38384"/>
                                  <a:pt x="18536" y="31190"/>
                                </a:cubicBezTo>
                                <a:cubicBezTo>
                                  <a:pt x="18536" y="23944"/>
                                  <a:pt x="16462" y="18306"/>
                                  <a:pt x="13108" y="14478"/>
                                </a:cubicBezTo>
                                <a:lnTo>
                                  <a:pt x="0" y="86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5" name="Shape 6395"/>
                        <wps:cNvSpPr/>
                        <wps:spPr>
                          <a:xfrm>
                            <a:off x="855695" y="7720295"/>
                            <a:ext cx="27457" cy="61967"/>
                          </a:xfrm>
                          <a:custGeom>
                            <a:avLst/>
                            <a:gdLst/>
                            <a:ahLst/>
                            <a:cxnLst/>
                            <a:rect l="0" t="0" r="0" b="0"/>
                            <a:pathLst>
                              <a:path w="27457" h="61967">
                                <a:moveTo>
                                  <a:pt x="27457" y="0"/>
                                </a:moveTo>
                                <a:lnTo>
                                  <a:pt x="27457" y="8554"/>
                                </a:lnTo>
                                <a:lnTo>
                                  <a:pt x="27394" y="8528"/>
                                </a:lnTo>
                                <a:cubicBezTo>
                                  <a:pt x="17158" y="8528"/>
                                  <a:pt x="11049" y="16237"/>
                                  <a:pt x="10363" y="25330"/>
                                </a:cubicBezTo>
                                <a:lnTo>
                                  <a:pt x="27457" y="25330"/>
                                </a:lnTo>
                                <a:lnTo>
                                  <a:pt x="27457" y="33966"/>
                                </a:lnTo>
                                <a:lnTo>
                                  <a:pt x="10363" y="33966"/>
                                </a:lnTo>
                                <a:cubicBezTo>
                                  <a:pt x="10192" y="39142"/>
                                  <a:pt x="11573" y="44035"/>
                                  <a:pt x="14624" y="47633"/>
                                </a:cubicBezTo>
                                <a:lnTo>
                                  <a:pt x="27457" y="52939"/>
                                </a:lnTo>
                                <a:lnTo>
                                  <a:pt x="27457" y="61967"/>
                                </a:lnTo>
                                <a:lnTo>
                                  <a:pt x="16161" y="59837"/>
                                </a:lnTo>
                                <a:cubicBezTo>
                                  <a:pt x="5598" y="55292"/>
                                  <a:pt x="438" y="44498"/>
                                  <a:pt x="0" y="30867"/>
                                </a:cubicBezTo>
                                <a:cubicBezTo>
                                  <a:pt x="0" y="17476"/>
                                  <a:pt x="6608" y="6748"/>
                                  <a:pt x="16759" y="2221"/>
                                </a:cubicBezTo>
                                <a:lnTo>
                                  <a:pt x="2745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6" name="Shape 6396"/>
                        <wps:cNvSpPr/>
                        <wps:spPr>
                          <a:xfrm>
                            <a:off x="883153" y="7762212"/>
                            <a:ext cx="26543" cy="20256"/>
                          </a:xfrm>
                          <a:custGeom>
                            <a:avLst/>
                            <a:gdLst/>
                            <a:ahLst/>
                            <a:cxnLst/>
                            <a:rect l="0" t="0" r="0" b="0"/>
                            <a:pathLst>
                              <a:path w="26543" h="20256">
                                <a:moveTo>
                                  <a:pt x="16866" y="0"/>
                                </a:moveTo>
                                <a:lnTo>
                                  <a:pt x="26543" y="0"/>
                                </a:lnTo>
                                <a:cubicBezTo>
                                  <a:pt x="23889" y="13119"/>
                                  <a:pt x="14453" y="20256"/>
                                  <a:pt x="1092" y="20256"/>
                                </a:cubicBezTo>
                                <a:lnTo>
                                  <a:pt x="0" y="20050"/>
                                </a:lnTo>
                                <a:lnTo>
                                  <a:pt x="0" y="11022"/>
                                </a:lnTo>
                                <a:lnTo>
                                  <a:pt x="1448" y="11620"/>
                                </a:lnTo>
                                <a:cubicBezTo>
                                  <a:pt x="9500" y="11620"/>
                                  <a:pt x="15138" y="7709"/>
                                  <a:pt x="168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7" name="Shape 6397"/>
                        <wps:cNvSpPr/>
                        <wps:spPr>
                          <a:xfrm>
                            <a:off x="883153" y="7720187"/>
                            <a:ext cx="28029" cy="34074"/>
                          </a:xfrm>
                          <a:custGeom>
                            <a:avLst/>
                            <a:gdLst/>
                            <a:ahLst/>
                            <a:cxnLst/>
                            <a:rect l="0" t="0" r="0" b="0"/>
                            <a:pathLst>
                              <a:path w="28029" h="34074">
                                <a:moveTo>
                                  <a:pt x="521" y="0"/>
                                </a:moveTo>
                                <a:cubicBezTo>
                                  <a:pt x="21590" y="0"/>
                                  <a:pt x="28029" y="19685"/>
                                  <a:pt x="27457" y="34074"/>
                                </a:cubicBezTo>
                                <a:lnTo>
                                  <a:pt x="0" y="34074"/>
                                </a:lnTo>
                                <a:lnTo>
                                  <a:pt x="0" y="25438"/>
                                </a:lnTo>
                                <a:lnTo>
                                  <a:pt x="17094" y="25438"/>
                                </a:lnTo>
                                <a:cubicBezTo>
                                  <a:pt x="16866" y="20777"/>
                                  <a:pt x="14995" y="16577"/>
                                  <a:pt x="11973" y="13541"/>
                                </a:cubicBezTo>
                                <a:lnTo>
                                  <a:pt x="0" y="8661"/>
                                </a:lnTo>
                                <a:lnTo>
                                  <a:pt x="0" y="108"/>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8" name="Shape 6398"/>
                        <wps:cNvSpPr/>
                        <wps:spPr>
                          <a:xfrm>
                            <a:off x="916352" y="7720192"/>
                            <a:ext cx="54115" cy="62281"/>
                          </a:xfrm>
                          <a:custGeom>
                            <a:avLst/>
                            <a:gdLst/>
                            <a:ahLst/>
                            <a:cxnLst/>
                            <a:rect l="0" t="0" r="0" b="0"/>
                            <a:pathLst>
                              <a:path w="54115" h="62281">
                                <a:moveTo>
                                  <a:pt x="28092" y="0"/>
                                </a:moveTo>
                                <a:cubicBezTo>
                                  <a:pt x="41567" y="0"/>
                                  <a:pt x="52388" y="6337"/>
                                  <a:pt x="53759" y="20485"/>
                                </a:cubicBezTo>
                                <a:lnTo>
                                  <a:pt x="43637" y="20485"/>
                                </a:lnTo>
                                <a:cubicBezTo>
                                  <a:pt x="42139" y="13005"/>
                                  <a:pt x="36970" y="8623"/>
                                  <a:pt x="28905" y="8623"/>
                                </a:cubicBezTo>
                                <a:cubicBezTo>
                                  <a:pt x="14745" y="8623"/>
                                  <a:pt x="10363" y="19786"/>
                                  <a:pt x="10363" y="31876"/>
                                </a:cubicBezTo>
                                <a:cubicBezTo>
                                  <a:pt x="10363" y="42824"/>
                                  <a:pt x="15329" y="53632"/>
                                  <a:pt x="27762" y="53632"/>
                                </a:cubicBezTo>
                                <a:cubicBezTo>
                                  <a:pt x="37186" y="53632"/>
                                  <a:pt x="42837" y="48107"/>
                                  <a:pt x="44094" y="39141"/>
                                </a:cubicBezTo>
                                <a:lnTo>
                                  <a:pt x="54115" y="39141"/>
                                </a:lnTo>
                                <a:cubicBezTo>
                                  <a:pt x="51918" y="53632"/>
                                  <a:pt x="42837" y="62281"/>
                                  <a:pt x="27864" y="62281"/>
                                </a:cubicBezTo>
                                <a:cubicBezTo>
                                  <a:pt x="9677" y="62281"/>
                                  <a:pt x="0" y="49606"/>
                                  <a:pt x="0" y="31876"/>
                                </a:cubicBezTo>
                                <a:cubicBezTo>
                                  <a:pt x="0" y="14033"/>
                                  <a:pt x="9220" y="0"/>
                                  <a:pt x="280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9" name="Shape 6399"/>
                        <wps:cNvSpPr/>
                        <wps:spPr>
                          <a:xfrm>
                            <a:off x="977025" y="7720183"/>
                            <a:ext cx="28664" cy="62294"/>
                          </a:xfrm>
                          <a:custGeom>
                            <a:avLst/>
                            <a:gdLst/>
                            <a:ahLst/>
                            <a:cxnLst/>
                            <a:rect l="0" t="0" r="0" b="0"/>
                            <a:pathLst>
                              <a:path w="28664" h="62294">
                                <a:moveTo>
                                  <a:pt x="27165" y="0"/>
                                </a:moveTo>
                                <a:lnTo>
                                  <a:pt x="28664" y="297"/>
                                </a:lnTo>
                                <a:lnTo>
                                  <a:pt x="28664" y="8854"/>
                                </a:lnTo>
                                <a:lnTo>
                                  <a:pt x="28207" y="8636"/>
                                </a:lnTo>
                                <a:cubicBezTo>
                                  <a:pt x="14846" y="8636"/>
                                  <a:pt x="10363" y="20041"/>
                                  <a:pt x="10363" y="31674"/>
                                </a:cubicBezTo>
                                <a:cubicBezTo>
                                  <a:pt x="10363" y="37249"/>
                                  <a:pt x="11802" y="42742"/>
                                  <a:pt x="14822" y="46841"/>
                                </a:cubicBezTo>
                                <a:lnTo>
                                  <a:pt x="28664" y="53589"/>
                                </a:lnTo>
                                <a:lnTo>
                                  <a:pt x="28664" y="62040"/>
                                </a:lnTo>
                                <a:lnTo>
                                  <a:pt x="27394" y="62294"/>
                                </a:lnTo>
                                <a:cubicBezTo>
                                  <a:pt x="9093" y="62294"/>
                                  <a:pt x="0" y="47778"/>
                                  <a:pt x="0" y="30976"/>
                                </a:cubicBezTo>
                                <a:cubicBezTo>
                                  <a:pt x="0" y="14160"/>
                                  <a:pt x="8979" y="0"/>
                                  <a:pt x="271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0" name="Shape 6400"/>
                        <wps:cNvSpPr/>
                        <wps:spPr>
                          <a:xfrm>
                            <a:off x="1005689" y="7698898"/>
                            <a:ext cx="27737" cy="83326"/>
                          </a:xfrm>
                          <a:custGeom>
                            <a:avLst/>
                            <a:gdLst/>
                            <a:ahLst/>
                            <a:cxnLst/>
                            <a:rect l="0" t="0" r="0" b="0"/>
                            <a:pathLst>
                              <a:path w="27737" h="83326">
                                <a:moveTo>
                                  <a:pt x="17958" y="0"/>
                                </a:moveTo>
                                <a:lnTo>
                                  <a:pt x="27737" y="0"/>
                                </a:lnTo>
                                <a:lnTo>
                                  <a:pt x="27737" y="82182"/>
                                </a:lnTo>
                                <a:lnTo>
                                  <a:pt x="17958" y="82182"/>
                                </a:lnTo>
                                <a:lnTo>
                                  <a:pt x="17958" y="74130"/>
                                </a:lnTo>
                                <a:lnTo>
                                  <a:pt x="17729" y="74130"/>
                                </a:lnTo>
                                <a:cubicBezTo>
                                  <a:pt x="16116" y="77407"/>
                                  <a:pt x="13411" y="79769"/>
                                  <a:pt x="10087" y="81312"/>
                                </a:cubicBezTo>
                                <a:lnTo>
                                  <a:pt x="0" y="83326"/>
                                </a:lnTo>
                                <a:lnTo>
                                  <a:pt x="0" y="74875"/>
                                </a:lnTo>
                                <a:lnTo>
                                  <a:pt x="114" y="74930"/>
                                </a:lnTo>
                                <a:cubicBezTo>
                                  <a:pt x="13233" y="74930"/>
                                  <a:pt x="18301" y="63653"/>
                                  <a:pt x="18301" y="52477"/>
                                </a:cubicBezTo>
                                <a:cubicBezTo>
                                  <a:pt x="18301" y="46616"/>
                                  <a:pt x="16977" y="40977"/>
                                  <a:pt x="13970" y="36803"/>
                                </a:cubicBezTo>
                                <a:lnTo>
                                  <a:pt x="0" y="30139"/>
                                </a:lnTo>
                                <a:lnTo>
                                  <a:pt x="0" y="21582"/>
                                </a:lnTo>
                                <a:lnTo>
                                  <a:pt x="8758" y="23320"/>
                                </a:lnTo>
                                <a:cubicBezTo>
                                  <a:pt x="12256" y="24775"/>
                                  <a:pt x="15538" y="27108"/>
                                  <a:pt x="17729" y="30620"/>
                                </a:cubicBezTo>
                                <a:lnTo>
                                  <a:pt x="17958" y="30620"/>
                                </a:lnTo>
                                <a:lnTo>
                                  <a:pt x="179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2" name="Shape 50462"/>
                        <wps:cNvSpPr/>
                        <wps:spPr>
                          <a:xfrm>
                            <a:off x="1049539" y="7768296"/>
                            <a:ext cx="12776" cy="12788"/>
                          </a:xfrm>
                          <a:custGeom>
                            <a:avLst/>
                            <a:gdLst/>
                            <a:ahLst/>
                            <a:cxnLst/>
                            <a:rect l="0" t="0" r="0" b="0"/>
                            <a:pathLst>
                              <a:path w="12776" h="12788">
                                <a:moveTo>
                                  <a:pt x="0" y="0"/>
                                </a:moveTo>
                                <a:lnTo>
                                  <a:pt x="12776" y="0"/>
                                </a:lnTo>
                                <a:lnTo>
                                  <a:pt x="12776" y="12788"/>
                                </a:lnTo>
                                <a:lnTo>
                                  <a:pt x="0" y="127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2" name="Shape 6402"/>
                        <wps:cNvSpPr/>
                        <wps:spPr>
                          <a:xfrm>
                            <a:off x="1074983" y="7720183"/>
                            <a:ext cx="28893" cy="62294"/>
                          </a:xfrm>
                          <a:custGeom>
                            <a:avLst/>
                            <a:gdLst/>
                            <a:ahLst/>
                            <a:cxnLst/>
                            <a:rect l="0" t="0" r="0" b="0"/>
                            <a:pathLst>
                              <a:path w="28893" h="62294">
                                <a:moveTo>
                                  <a:pt x="28893" y="0"/>
                                </a:moveTo>
                                <a:lnTo>
                                  <a:pt x="28893" y="8636"/>
                                </a:lnTo>
                                <a:cubicBezTo>
                                  <a:pt x="18644" y="8636"/>
                                  <a:pt x="10363" y="16701"/>
                                  <a:pt x="10363" y="31191"/>
                                </a:cubicBezTo>
                                <a:cubicBezTo>
                                  <a:pt x="10363" y="45580"/>
                                  <a:pt x="18644" y="53645"/>
                                  <a:pt x="28893" y="53645"/>
                                </a:cubicBezTo>
                                <a:lnTo>
                                  <a:pt x="28893" y="62294"/>
                                </a:lnTo>
                                <a:cubicBezTo>
                                  <a:pt x="10008" y="62294"/>
                                  <a:pt x="0" y="48590"/>
                                  <a:pt x="0" y="31191"/>
                                </a:cubicBezTo>
                                <a:cubicBezTo>
                                  <a:pt x="0" y="13703"/>
                                  <a:pt x="10008" y="0"/>
                                  <a:pt x="288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3" name="Shape 6403"/>
                        <wps:cNvSpPr/>
                        <wps:spPr>
                          <a:xfrm>
                            <a:off x="1103875" y="7720183"/>
                            <a:ext cx="28893" cy="62294"/>
                          </a:xfrm>
                          <a:custGeom>
                            <a:avLst/>
                            <a:gdLst/>
                            <a:ahLst/>
                            <a:cxnLst/>
                            <a:rect l="0" t="0" r="0" b="0"/>
                            <a:pathLst>
                              <a:path w="28893" h="62294">
                                <a:moveTo>
                                  <a:pt x="0" y="0"/>
                                </a:moveTo>
                                <a:cubicBezTo>
                                  <a:pt x="18872" y="0"/>
                                  <a:pt x="28893" y="13703"/>
                                  <a:pt x="28893" y="31191"/>
                                </a:cubicBezTo>
                                <a:cubicBezTo>
                                  <a:pt x="28893" y="48590"/>
                                  <a:pt x="18872" y="62294"/>
                                  <a:pt x="0" y="62294"/>
                                </a:cubicBezTo>
                                <a:lnTo>
                                  <a:pt x="0" y="53645"/>
                                </a:lnTo>
                                <a:cubicBezTo>
                                  <a:pt x="10249" y="53645"/>
                                  <a:pt x="18529" y="45580"/>
                                  <a:pt x="18529" y="31191"/>
                                </a:cubicBezTo>
                                <a:cubicBezTo>
                                  <a:pt x="18529" y="16701"/>
                                  <a:pt x="10249" y="8636"/>
                                  <a:pt x="0" y="863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4" name="Shape 6404"/>
                        <wps:cNvSpPr/>
                        <wps:spPr>
                          <a:xfrm>
                            <a:off x="1142775" y="7719838"/>
                            <a:ext cx="31318" cy="61252"/>
                          </a:xfrm>
                          <a:custGeom>
                            <a:avLst/>
                            <a:gdLst/>
                            <a:ahLst/>
                            <a:cxnLst/>
                            <a:rect l="0" t="0" r="0" b="0"/>
                            <a:pathLst>
                              <a:path w="31318" h="61252">
                                <a:moveTo>
                                  <a:pt x="31318" y="356"/>
                                </a:moveTo>
                                <a:lnTo>
                                  <a:pt x="31318" y="10706"/>
                                </a:lnTo>
                                <a:cubicBezTo>
                                  <a:pt x="15545" y="10706"/>
                                  <a:pt x="9792" y="19685"/>
                                  <a:pt x="9792" y="34772"/>
                                </a:cubicBezTo>
                                <a:lnTo>
                                  <a:pt x="9792" y="61252"/>
                                </a:lnTo>
                                <a:lnTo>
                                  <a:pt x="0" y="61252"/>
                                </a:lnTo>
                                <a:lnTo>
                                  <a:pt x="0" y="1727"/>
                                </a:lnTo>
                                <a:lnTo>
                                  <a:pt x="9220" y="1727"/>
                                </a:lnTo>
                                <a:lnTo>
                                  <a:pt x="9220" y="14274"/>
                                </a:lnTo>
                                <a:lnTo>
                                  <a:pt x="9436" y="14274"/>
                                </a:lnTo>
                                <a:cubicBezTo>
                                  <a:pt x="14148" y="4725"/>
                                  <a:pt x="20714" y="0"/>
                                  <a:pt x="31318" y="35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5" name="Shape 6405"/>
                        <wps:cNvSpPr/>
                        <wps:spPr>
                          <a:xfrm>
                            <a:off x="1176156" y="7787757"/>
                            <a:ext cx="25317" cy="17500"/>
                          </a:xfrm>
                          <a:custGeom>
                            <a:avLst/>
                            <a:gdLst/>
                            <a:ahLst/>
                            <a:cxnLst/>
                            <a:rect l="0" t="0" r="0" b="0"/>
                            <a:pathLst>
                              <a:path w="25317" h="17500">
                                <a:moveTo>
                                  <a:pt x="0" y="0"/>
                                </a:moveTo>
                                <a:lnTo>
                                  <a:pt x="9779" y="0"/>
                                </a:lnTo>
                                <a:cubicBezTo>
                                  <a:pt x="10236" y="7138"/>
                                  <a:pt x="18758" y="9678"/>
                                  <a:pt x="25209" y="9678"/>
                                </a:cubicBezTo>
                                <a:lnTo>
                                  <a:pt x="25317" y="9628"/>
                                </a:lnTo>
                                <a:lnTo>
                                  <a:pt x="25317" y="17260"/>
                                </a:lnTo>
                                <a:lnTo>
                                  <a:pt x="24638" y="17500"/>
                                </a:lnTo>
                                <a:cubicBezTo>
                                  <a:pt x="13462" y="17500"/>
                                  <a:pt x="571" y="13005"/>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6" name="Shape 6406"/>
                        <wps:cNvSpPr/>
                        <wps:spPr>
                          <a:xfrm>
                            <a:off x="1173857" y="7720193"/>
                            <a:ext cx="27616" cy="61582"/>
                          </a:xfrm>
                          <a:custGeom>
                            <a:avLst/>
                            <a:gdLst/>
                            <a:ahLst/>
                            <a:cxnLst/>
                            <a:rect l="0" t="0" r="0" b="0"/>
                            <a:pathLst>
                              <a:path w="27616" h="61582">
                                <a:moveTo>
                                  <a:pt x="27508" y="0"/>
                                </a:moveTo>
                                <a:lnTo>
                                  <a:pt x="27616" y="26"/>
                                </a:lnTo>
                                <a:lnTo>
                                  <a:pt x="27616" y="8792"/>
                                </a:lnTo>
                                <a:lnTo>
                                  <a:pt x="14453" y="15172"/>
                                </a:lnTo>
                                <a:cubicBezTo>
                                  <a:pt x="11617" y="19159"/>
                                  <a:pt x="10350" y="24568"/>
                                  <a:pt x="10350" y="30264"/>
                                </a:cubicBezTo>
                                <a:cubicBezTo>
                                  <a:pt x="10350" y="40970"/>
                                  <a:pt x="14275" y="52946"/>
                                  <a:pt x="27165" y="52946"/>
                                </a:cubicBezTo>
                                <a:lnTo>
                                  <a:pt x="27616" y="52705"/>
                                </a:lnTo>
                                <a:lnTo>
                                  <a:pt x="27616" y="61329"/>
                                </a:lnTo>
                                <a:lnTo>
                                  <a:pt x="26594" y="61582"/>
                                </a:lnTo>
                                <a:cubicBezTo>
                                  <a:pt x="8852" y="61582"/>
                                  <a:pt x="0" y="47651"/>
                                  <a:pt x="0" y="31420"/>
                                </a:cubicBezTo>
                                <a:cubicBezTo>
                                  <a:pt x="0" y="17387"/>
                                  <a:pt x="6909" y="0"/>
                                  <a:pt x="275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7" name="Shape 6407"/>
                        <wps:cNvSpPr/>
                        <wps:spPr>
                          <a:xfrm>
                            <a:off x="1201473" y="7720218"/>
                            <a:ext cx="26943" cy="84799"/>
                          </a:xfrm>
                          <a:custGeom>
                            <a:avLst/>
                            <a:gdLst/>
                            <a:ahLst/>
                            <a:cxnLst/>
                            <a:rect l="0" t="0" r="0" b="0"/>
                            <a:pathLst>
                              <a:path w="26943" h="84799">
                                <a:moveTo>
                                  <a:pt x="0" y="0"/>
                                </a:moveTo>
                                <a:lnTo>
                                  <a:pt x="10222" y="2459"/>
                                </a:lnTo>
                                <a:cubicBezTo>
                                  <a:pt x="13272" y="4111"/>
                                  <a:pt x="15831" y="6585"/>
                                  <a:pt x="17609" y="9868"/>
                                </a:cubicBezTo>
                                <a:lnTo>
                                  <a:pt x="17736" y="9868"/>
                                </a:lnTo>
                                <a:lnTo>
                                  <a:pt x="17736" y="1346"/>
                                </a:lnTo>
                                <a:lnTo>
                                  <a:pt x="26943" y="1346"/>
                                </a:lnTo>
                                <a:lnTo>
                                  <a:pt x="26943" y="55791"/>
                                </a:lnTo>
                                <a:cubicBezTo>
                                  <a:pt x="26943" y="65468"/>
                                  <a:pt x="24724" y="72781"/>
                                  <a:pt x="20161" y="77673"/>
                                </a:cubicBezTo>
                                <a:lnTo>
                                  <a:pt x="0" y="84799"/>
                                </a:lnTo>
                                <a:lnTo>
                                  <a:pt x="0" y="77167"/>
                                </a:lnTo>
                                <a:lnTo>
                                  <a:pt x="13610" y="70936"/>
                                </a:lnTo>
                                <a:cubicBezTo>
                                  <a:pt x="16472" y="66961"/>
                                  <a:pt x="17736" y="61316"/>
                                  <a:pt x="17736" y="54635"/>
                                </a:cubicBezTo>
                                <a:lnTo>
                                  <a:pt x="17736" y="50736"/>
                                </a:lnTo>
                                <a:lnTo>
                                  <a:pt x="17520" y="50736"/>
                                </a:lnTo>
                                <a:cubicBezTo>
                                  <a:pt x="15907" y="54362"/>
                                  <a:pt x="13138" y="57067"/>
                                  <a:pt x="9839" y="58866"/>
                                </a:cubicBezTo>
                                <a:lnTo>
                                  <a:pt x="0" y="61303"/>
                                </a:lnTo>
                                <a:lnTo>
                                  <a:pt x="0" y="52680"/>
                                </a:lnTo>
                                <a:lnTo>
                                  <a:pt x="13241" y="45595"/>
                                </a:lnTo>
                                <a:cubicBezTo>
                                  <a:pt x="16059" y="41234"/>
                                  <a:pt x="17266" y="35478"/>
                                  <a:pt x="17266" y="29896"/>
                                </a:cubicBezTo>
                                <a:cubicBezTo>
                                  <a:pt x="17266" y="19431"/>
                                  <a:pt x="12681" y="8598"/>
                                  <a:pt x="349" y="8598"/>
                                </a:cubicBezTo>
                                <a:lnTo>
                                  <a:pt x="0" y="87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8" name="Shape 6408"/>
                        <wps:cNvSpPr/>
                        <wps:spPr>
                          <a:xfrm>
                            <a:off x="1232550" y="7696933"/>
                            <a:ext cx="42482" cy="86093"/>
                          </a:xfrm>
                          <a:custGeom>
                            <a:avLst/>
                            <a:gdLst/>
                            <a:ahLst/>
                            <a:cxnLst/>
                            <a:rect l="0" t="0" r="0" b="0"/>
                            <a:pathLst>
                              <a:path w="42482" h="86093">
                                <a:moveTo>
                                  <a:pt x="34074" y="0"/>
                                </a:moveTo>
                                <a:lnTo>
                                  <a:pt x="42482" y="0"/>
                                </a:lnTo>
                                <a:lnTo>
                                  <a:pt x="8407" y="86093"/>
                                </a:lnTo>
                                <a:lnTo>
                                  <a:pt x="0" y="86093"/>
                                </a:lnTo>
                                <a:lnTo>
                                  <a:pt x="3407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09" name="Shape 6409"/>
                        <wps:cNvSpPr/>
                        <wps:spPr>
                          <a:xfrm>
                            <a:off x="1279520" y="7720437"/>
                            <a:ext cx="27737" cy="83440"/>
                          </a:xfrm>
                          <a:custGeom>
                            <a:avLst/>
                            <a:gdLst/>
                            <a:ahLst/>
                            <a:cxnLst/>
                            <a:rect l="0" t="0" r="0" b="0"/>
                            <a:pathLst>
                              <a:path w="27737" h="83440">
                                <a:moveTo>
                                  <a:pt x="27737" y="0"/>
                                </a:moveTo>
                                <a:lnTo>
                                  <a:pt x="27737" y="8439"/>
                                </a:lnTo>
                                <a:lnTo>
                                  <a:pt x="27623" y="8383"/>
                                </a:lnTo>
                                <a:cubicBezTo>
                                  <a:pt x="14503" y="8383"/>
                                  <a:pt x="9436" y="19673"/>
                                  <a:pt x="9436" y="30837"/>
                                </a:cubicBezTo>
                                <a:cubicBezTo>
                                  <a:pt x="9436" y="36704"/>
                                  <a:pt x="10760" y="42343"/>
                                  <a:pt x="13768" y="46515"/>
                                </a:cubicBezTo>
                                <a:lnTo>
                                  <a:pt x="27737" y="53168"/>
                                </a:lnTo>
                                <a:lnTo>
                                  <a:pt x="27737" y="61743"/>
                                </a:lnTo>
                                <a:lnTo>
                                  <a:pt x="18979" y="60006"/>
                                </a:lnTo>
                                <a:cubicBezTo>
                                  <a:pt x="15481" y="58548"/>
                                  <a:pt x="12198" y="56211"/>
                                  <a:pt x="10008" y="52694"/>
                                </a:cubicBezTo>
                                <a:lnTo>
                                  <a:pt x="9792" y="52694"/>
                                </a:lnTo>
                                <a:lnTo>
                                  <a:pt x="9792" y="83440"/>
                                </a:lnTo>
                                <a:lnTo>
                                  <a:pt x="0" y="83440"/>
                                </a:lnTo>
                                <a:lnTo>
                                  <a:pt x="0" y="1132"/>
                                </a:lnTo>
                                <a:lnTo>
                                  <a:pt x="9792" y="1132"/>
                                </a:lnTo>
                                <a:lnTo>
                                  <a:pt x="9792" y="9183"/>
                                </a:lnTo>
                                <a:lnTo>
                                  <a:pt x="10008" y="9183"/>
                                </a:lnTo>
                                <a:cubicBezTo>
                                  <a:pt x="11621" y="5907"/>
                                  <a:pt x="14329" y="3548"/>
                                  <a:pt x="17655" y="2008"/>
                                </a:cubicBezTo>
                                <a:lnTo>
                                  <a:pt x="277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10" name="Shape 6410"/>
                        <wps:cNvSpPr/>
                        <wps:spPr>
                          <a:xfrm>
                            <a:off x="1307257" y="7720184"/>
                            <a:ext cx="28677" cy="62293"/>
                          </a:xfrm>
                          <a:custGeom>
                            <a:avLst/>
                            <a:gdLst/>
                            <a:ahLst/>
                            <a:cxnLst/>
                            <a:rect l="0" t="0" r="0" b="0"/>
                            <a:pathLst>
                              <a:path w="28677" h="62293">
                                <a:moveTo>
                                  <a:pt x="1270" y="0"/>
                                </a:moveTo>
                                <a:cubicBezTo>
                                  <a:pt x="19583" y="0"/>
                                  <a:pt x="28677" y="14516"/>
                                  <a:pt x="28677" y="31318"/>
                                </a:cubicBezTo>
                                <a:cubicBezTo>
                                  <a:pt x="28677" y="48107"/>
                                  <a:pt x="19698" y="62293"/>
                                  <a:pt x="1499" y="62293"/>
                                </a:cubicBezTo>
                                <a:lnTo>
                                  <a:pt x="0" y="61995"/>
                                </a:lnTo>
                                <a:lnTo>
                                  <a:pt x="0" y="53421"/>
                                </a:lnTo>
                                <a:lnTo>
                                  <a:pt x="470" y="53645"/>
                                </a:lnTo>
                                <a:cubicBezTo>
                                  <a:pt x="13830" y="53645"/>
                                  <a:pt x="18301" y="42240"/>
                                  <a:pt x="18301" y="30620"/>
                                </a:cubicBezTo>
                                <a:cubicBezTo>
                                  <a:pt x="18301" y="25044"/>
                                  <a:pt x="16862" y="19548"/>
                                  <a:pt x="13841" y="15446"/>
                                </a:cubicBezTo>
                                <a:lnTo>
                                  <a:pt x="0" y="8692"/>
                                </a:lnTo>
                                <a:lnTo>
                                  <a:pt x="0" y="253"/>
                                </a:lnTo>
                                <a:lnTo>
                                  <a:pt x="12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11" name="Shape 6411"/>
                        <wps:cNvSpPr/>
                        <wps:spPr>
                          <a:xfrm>
                            <a:off x="1346284" y="7721558"/>
                            <a:ext cx="49263" cy="60909"/>
                          </a:xfrm>
                          <a:custGeom>
                            <a:avLst/>
                            <a:gdLst/>
                            <a:ahLst/>
                            <a:cxnLst/>
                            <a:rect l="0" t="0" r="0" b="0"/>
                            <a:pathLst>
                              <a:path w="49263" h="60909">
                                <a:moveTo>
                                  <a:pt x="0" y="0"/>
                                </a:moveTo>
                                <a:lnTo>
                                  <a:pt x="9792" y="0"/>
                                </a:lnTo>
                                <a:lnTo>
                                  <a:pt x="9792" y="40298"/>
                                </a:lnTo>
                                <a:cubicBezTo>
                                  <a:pt x="9792" y="47561"/>
                                  <a:pt x="14389" y="52274"/>
                                  <a:pt x="21869" y="52274"/>
                                </a:cubicBezTo>
                                <a:cubicBezTo>
                                  <a:pt x="33731" y="52274"/>
                                  <a:pt x="39472" y="44336"/>
                                  <a:pt x="39472" y="33630"/>
                                </a:cubicBezTo>
                                <a:lnTo>
                                  <a:pt x="39472" y="0"/>
                                </a:lnTo>
                                <a:lnTo>
                                  <a:pt x="49263" y="0"/>
                                </a:lnTo>
                                <a:lnTo>
                                  <a:pt x="49263" y="59525"/>
                                </a:lnTo>
                                <a:lnTo>
                                  <a:pt x="40056" y="59525"/>
                                </a:lnTo>
                                <a:lnTo>
                                  <a:pt x="40056" y="50089"/>
                                </a:lnTo>
                                <a:lnTo>
                                  <a:pt x="39827" y="50089"/>
                                </a:lnTo>
                                <a:cubicBezTo>
                                  <a:pt x="35687" y="57455"/>
                                  <a:pt x="29007" y="60909"/>
                                  <a:pt x="20485" y="60909"/>
                                </a:cubicBezTo>
                                <a:cubicBezTo>
                                  <a:pt x="4839" y="60909"/>
                                  <a:pt x="0" y="51918"/>
                                  <a:pt x="0" y="3915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12" name="Shape 6412"/>
                        <wps:cNvSpPr/>
                        <wps:spPr>
                          <a:xfrm>
                            <a:off x="1409473" y="7698899"/>
                            <a:ext cx="27737" cy="83281"/>
                          </a:xfrm>
                          <a:custGeom>
                            <a:avLst/>
                            <a:gdLst/>
                            <a:ahLst/>
                            <a:cxnLst/>
                            <a:rect l="0" t="0" r="0" b="0"/>
                            <a:pathLst>
                              <a:path w="27737" h="83281">
                                <a:moveTo>
                                  <a:pt x="0" y="0"/>
                                </a:moveTo>
                                <a:lnTo>
                                  <a:pt x="9792" y="0"/>
                                </a:lnTo>
                                <a:lnTo>
                                  <a:pt x="9792" y="30721"/>
                                </a:lnTo>
                                <a:lnTo>
                                  <a:pt x="10008" y="30721"/>
                                </a:lnTo>
                                <a:cubicBezTo>
                                  <a:pt x="11627" y="27445"/>
                                  <a:pt x="14335" y="25086"/>
                                  <a:pt x="17659" y="23546"/>
                                </a:cubicBezTo>
                                <a:lnTo>
                                  <a:pt x="27737" y="21538"/>
                                </a:lnTo>
                                <a:lnTo>
                                  <a:pt x="27737" y="29977"/>
                                </a:lnTo>
                                <a:lnTo>
                                  <a:pt x="27623" y="29921"/>
                                </a:lnTo>
                                <a:cubicBezTo>
                                  <a:pt x="14503" y="29921"/>
                                  <a:pt x="9436" y="41211"/>
                                  <a:pt x="9436" y="52375"/>
                                </a:cubicBezTo>
                                <a:cubicBezTo>
                                  <a:pt x="9436" y="58242"/>
                                  <a:pt x="10760" y="63881"/>
                                  <a:pt x="13768" y="68053"/>
                                </a:cubicBezTo>
                                <a:lnTo>
                                  <a:pt x="27737" y="74706"/>
                                </a:lnTo>
                                <a:lnTo>
                                  <a:pt x="27737" y="83281"/>
                                </a:lnTo>
                                <a:lnTo>
                                  <a:pt x="18979" y="81544"/>
                                </a:lnTo>
                                <a:cubicBezTo>
                                  <a:pt x="15481" y="80087"/>
                                  <a:pt x="12198" y="77750"/>
                                  <a:pt x="10008" y="74232"/>
                                </a:cubicBezTo>
                                <a:lnTo>
                                  <a:pt x="9792" y="74232"/>
                                </a:lnTo>
                                <a:lnTo>
                                  <a:pt x="9792" y="82182"/>
                                </a:lnTo>
                                <a:lnTo>
                                  <a:pt x="0" y="821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13" name="Shape 6413"/>
                        <wps:cNvSpPr/>
                        <wps:spPr>
                          <a:xfrm>
                            <a:off x="1437209" y="7720184"/>
                            <a:ext cx="28677" cy="62293"/>
                          </a:xfrm>
                          <a:custGeom>
                            <a:avLst/>
                            <a:gdLst/>
                            <a:ahLst/>
                            <a:cxnLst/>
                            <a:rect l="0" t="0" r="0" b="0"/>
                            <a:pathLst>
                              <a:path w="28677" h="62293">
                                <a:moveTo>
                                  <a:pt x="1270" y="0"/>
                                </a:moveTo>
                                <a:cubicBezTo>
                                  <a:pt x="19583" y="0"/>
                                  <a:pt x="28677" y="14516"/>
                                  <a:pt x="28677" y="31318"/>
                                </a:cubicBezTo>
                                <a:cubicBezTo>
                                  <a:pt x="28677" y="48107"/>
                                  <a:pt x="19698" y="62293"/>
                                  <a:pt x="1499" y="62293"/>
                                </a:cubicBezTo>
                                <a:lnTo>
                                  <a:pt x="0" y="61995"/>
                                </a:lnTo>
                                <a:lnTo>
                                  <a:pt x="0" y="53421"/>
                                </a:lnTo>
                                <a:lnTo>
                                  <a:pt x="470" y="53645"/>
                                </a:lnTo>
                                <a:cubicBezTo>
                                  <a:pt x="13830" y="53645"/>
                                  <a:pt x="18301" y="42240"/>
                                  <a:pt x="18301" y="30620"/>
                                </a:cubicBezTo>
                                <a:cubicBezTo>
                                  <a:pt x="18301" y="25044"/>
                                  <a:pt x="16862" y="19548"/>
                                  <a:pt x="13841" y="15446"/>
                                </a:cubicBezTo>
                                <a:lnTo>
                                  <a:pt x="0" y="8692"/>
                                </a:lnTo>
                                <a:lnTo>
                                  <a:pt x="0" y="253"/>
                                </a:lnTo>
                                <a:lnTo>
                                  <a:pt x="12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3" name="Shape 50463"/>
                        <wps:cNvSpPr/>
                        <wps:spPr>
                          <a:xfrm>
                            <a:off x="1476818" y="7698890"/>
                            <a:ext cx="9792" cy="82194"/>
                          </a:xfrm>
                          <a:custGeom>
                            <a:avLst/>
                            <a:gdLst/>
                            <a:ahLst/>
                            <a:cxnLst/>
                            <a:rect l="0" t="0" r="0" b="0"/>
                            <a:pathLst>
                              <a:path w="9792" h="82194">
                                <a:moveTo>
                                  <a:pt x="0" y="0"/>
                                </a:moveTo>
                                <a:lnTo>
                                  <a:pt x="9792" y="0"/>
                                </a:lnTo>
                                <a:lnTo>
                                  <a:pt x="9792" y="82194"/>
                                </a:lnTo>
                                <a:lnTo>
                                  <a:pt x="0" y="821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4" name="Shape 50464"/>
                        <wps:cNvSpPr/>
                        <wps:spPr>
                          <a:xfrm>
                            <a:off x="1501215" y="7721560"/>
                            <a:ext cx="9792" cy="59524"/>
                          </a:xfrm>
                          <a:custGeom>
                            <a:avLst/>
                            <a:gdLst/>
                            <a:ahLst/>
                            <a:cxnLst/>
                            <a:rect l="0" t="0" r="0" b="0"/>
                            <a:pathLst>
                              <a:path w="9792" h="59524">
                                <a:moveTo>
                                  <a:pt x="0" y="0"/>
                                </a:moveTo>
                                <a:lnTo>
                                  <a:pt x="9792" y="0"/>
                                </a:lnTo>
                                <a:lnTo>
                                  <a:pt x="9792" y="59524"/>
                                </a:lnTo>
                                <a:lnTo>
                                  <a:pt x="0" y="595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5" name="Shape 50465"/>
                        <wps:cNvSpPr/>
                        <wps:spPr>
                          <a:xfrm>
                            <a:off x="1501215" y="7698903"/>
                            <a:ext cx="9792" cy="11963"/>
                          </a:xfrm>
                          <a:custGeom>
                            <a:avLst/>
                            <a:gdLst/>
                            <a:ahLst/>
                            <a:cxnLst/>
                            <a:rect l="0" t="0" r="0" b="0"/>
                            <a:pathLst>
                              <a:path w="9792" h="11963">
                                <a:moveTo>
                                  <a:pt x="0" y="0"/>
                                </a:moveTo>
                                <a:lnTo>
                                  <a:pt x="9792" y="0"/>
                                </a:lnTo>
                                <a:lnTo>
                                  <a:pt x="9792" y="11963"/>
                                </a:lnTo>
                                <a:lnTo>
                                  <a:pt x="0" y="1196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17" name="Shape 6417"/>
                        <wps:cNvSpPr/>
                        <wps:spPr>
                          <a:xfrm>
                            <a:off x="1521239" y="7720193"/>
                            <a:ext cx="50533" cy="62281"/>
                          </a:xfrm>
                          <a:custGeom>
                            <a:avLst/>
                            <a:gdLst/>
                            <a:ahLst/>
                            <a:cxnLst/>
                            <a:rect l="0" t="0" r="0" b="0"/>
                            <a:pathLst>
                              <a:path w="50533" h="62281">
                                <a:moveTo>
                                  <a:pt x="23482" y="0"/>
                                </a:moveTo>
                                <a:cubicBezTo>
                                  <a:pt x="36601" y="0"/>
                                  <a:pt x="47092" y="4140"/>
                                  <a:pt x="47892" y="18631"/>
                                </a:cubicBezTo>
                                <a:lnTo>
                                  <a:pt x="38100" y="18631"/>
                                </a:lnTo>
                                <a:cubicBezTo>
                                  <a:pt x="37414" y="11049"/>
                                  <a:pt x="30734" y="8624"/>
                                  <a:pt x="24295" y="8624"/>
                                </a:cubicBezTo>
                                <a:cubicBezTo>
                                  <a:pt x="18428" y="8624"/>
                                  <a:pt x="11633" y="10237"/>
                                  <a:pt x="11633" y="16231"/>
                                </a:cubicBezTo>
                                <a:cubicBezTo>
                                  <a:pt x="11633" y="23254"/>
                                  <a:pt x="21984" y="24397"/>
                                  <a:pt x="31090" y="26581"/>
                                </a:cubicBezTo>
                                <a:cubicBezTo>
                                  <a:pt x="40869" y="28778"/>
                                  <a:pt x="50533" y="31992"/>
                                  <a:pt x="50533" y="43511"/>
                                </a:cubicBezTo>
                                <a:cubicBezTo>
                                  <a:pt x="50533" y="57671"/>
                                  <a:pt x="37300" y="62281"/>
                                  <a:pt x="25222" y="62281"/>
                                </a:cubicBezTo>
                                <a:cubicBezTo>
                                  <a:pt x="11862" y="62281"/>
                                  <a:pt x="571" y="56858"/>
                                  <a:pt x="0" y="42126"/>
                                </a:cubicBezTo>
                                <a:lnTo>
                                  <a:pt x="9779" y="42126"/>
                                </a:lnTo>
                                <a:cubicBezTo>
                                  <a:pt x="10122" y="50877"/>
                                  <a:pt x="17729" y="53632"/>
                                  <a:pt x="25794" y="53632"/>
                                </a:cubicBezTo>
                                <a:cubicBezTo>
                                  <a:pt x="31877" y="53632"/>
                                  <a:pt x="40183" y="52260"/>
                                  <a:pt x="40183" y="44768"/>
                                </a:cubicBezTo>
                                <a:cubicBezTo>
                                  <a:pt x="40183" y="37173"/>
                                  <a:pt x="30505" y="35916"/>
                                  <a:pt x="20726" y="33719"/>
                                </a:cubicBezTo>
                                <a:cubicBezTo>
                                  <a:pt x="11062" y="31535"/>
                                  <a:pt x="1257" y="28308"/>
                                  <a:pt x="1257" y="16929"/>
                                </a:cubicBezTo>
                                <a:cubicBezTo>
                                  <a:pt x="1257" y="4941"/>
                                  <a:pt x="13119"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18" name="Shape 6418"/>
                        <wps:cNvSpPr/>
                        <wps:spPr>
                          <a:xfrm>
                            <a:off x="1581446" y="7698892"/>
                            <a:ext cx="49276" cy="82194"/>
                          </a:xfrm>
                          <a:custGeom>
                            <a:avLst/>
                            <a:gdLst/>
                            <a:ahLst/>
                            <a:cxnLst/>
                            <a:rect l="0" t="0" r="0" b="0"/>
                            <a:pathLst>
                              <a:path w="49276" h="82194">
                                <a:moveTo>
                                  <a:pt x="0" y="0"/>
                                </a:moveTo>
                                <a:lnTo>
                                  <a:pt x="9792" y="0"/>
                                </a:lnTo>
                                <a:lnTo>
                                  <a:pt x="9792" y="31420"/>
                                </a:lnTo>
                                <a:lnTo>
                                  <a:pt x="10008" y="31420"/>
                                </a:lnTo>
                                <a:cubicBezTo>
                                  <a:pt x="13246" y="24282"/>
                                  <a:pt x="21641" y="21298"/>
                                  <a:pt x="28778" y="21298"/>
                                </a:cubicBezTo>
                                <a:cubicBezTo>
                                  <a:pt x="44437" y="21298"/>
                                  <a:pt x="49276" y="30276"/>
                                  <a:pt x="49276" y="43053"/>
                                </a:cubicBezTo>
                                <a:lnTo>
                                  <a:pt x="49276" y="82194"/>
                                </a:lnTo>
                                <a:lnTo>
                                  <a:pt x="39472" y="82194"/>
                                </a:lnTo>
                                <a:lnTo>
                                  <a:pt x="39472" y="41910"/>
                                </a:lnTo>
                                <a:cubicBezTo>
                                  <a:pt x="39472" y="34658"/>
                                  <a:pt x="34874" y="29921"/>
                                  <a:pt x="27394" y="29921"/>
                                </a:cubicBezTo>
                                <a:cubicBezTo>
                                  <a:pt x="15545" y="29921"/>
                                  <a:pt x="9792" y="37871"/>
                                  <a:pt x="9792" y="48578"/>
                                </a:cubicBezTo>
                                <a:lnTo>
                                  <a:pt x="9792" y="82194"/>
                                </a:lnTo>
                                <a:lnTo>
                                  <a:pt x="0" y="821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6" name="Shape 50466"/>
                        <wps:cNvSpPr/>
                        <wps:spPr>
                          <a:xfrm>
                            <a:off x="1644877" y="7721560"/>
                            <a:ext cx="9792" cy="59524"/>
                          </a:xfrm>
                          <a:custGeom>
                            <a:avLst/>
                            <a:gdLst/>
                            <a:ahLst/>
                            <a:cxnLst/>
                            <a:rect l="0" t="0" r="0" b="0"/>
                            <a:pathLst>
                              <a:path w="9792" h="59524">
                                <a:moveTo>
                                  <a:pt x="0" y="0"/>
                                </a:moveTo>
                                <a:lnTo>
                                  <a:pt x="9792" y="0"/>
                                </a:lnTo>
                                <a:lnTo>
                                  <a:pt x="9792" y="59524"/>
                                </a:lnTo>
                                <a:lnTo>
                                  <a:pt x="0" y="595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7" name="Shape 50467"/>
                        <wps:cNvSpPr/>
                        <wps:spPr>
                          <a:xfrm>
                            <a:off x="1644864" y="7698903"/>
                            <a:ext cx="9792" cy="11963"/>
                          </a:xfrm>
                          <a:custGeom>
                            <a:avLst/>
                            <a:gdLst/>
                            <a:ahLst/>
                            <a:cxnLst/>
                            <a:rect l="0" t="0" r="0" b="0"/>
                            <a:pathLst>
                              <a:path w="9792" h="11963">
                                <a:moveTo>
                                  <a:pt x="0" y="0"/>
                                </a:moveTo>
                                <a:lnTo>
                                  <a:pt x="9792" y="0"/>
                                </a:lnTo>
                                <a:lnTo>
                                  <a:pt x="9792" y="11963"/>
                                </a:lnTo>
                                <a:lnTo>
                                  <a:pt x="0" y="1196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21" name="Shape 6421"/>
                        <wps:cNvSpPr/>
                        <wps:spPr>
                          <a:xfrm>
                            <a:off x="1668696" y="7720193"/>
                            <a:ext cx="49276" cy="60896"/>
                          </a:xfrm>
                          <a:custGeom>
                            <a:avLst/>
                            <a:gdLst/>
                            <a:ahLst/>
                            <a:cxnLst/>
                            <a:rect l="0" t="0" r="0" b="0"/>
                            <a:pathLst>
                              <a:path w="49276" h="60896">
                                <a:moveTo>
                                  <a:pt x="28791" y="0"/>
                                </a:moveTo>
                                <a:cubicBezTo>
                                  <a:pt x="44437" y="0"/>
                                  <a:pt x="49276" y="8979"/>
                                  <a:pt x="49276" y="21742"/>
                                </a:cubicBezTo>
                                <a:lnTo>
                                  <a:pt x="49276" y="60896"/>
                                </a:lnTo>
                                <a:lnTo>
                                  <a:pt x="39472" y="60896"/>
                                </a:lnTo>
                                <a:lnTo>
                                  <a:pt x="39472" y="20612"/>
                                </a:lnTo>
                                <a:cubicBezTo>
                                  <a:pt x="39472" y="13347"/>
                                  <a:pt x="34874" y="8623"/>
                                  <a:pt x="27394" y="8623"/>
                                </a:cubicBezTo>
                                <a:cubicBezTo>
                                  <a:pt x="15545" y="8623"/>
                                  <a:pt x="9792" y="16573"/>
                                  <a:pt x="9792" y="27279"/>
                                </a:cubicBezTo>
                                <a:lnTo>
                                  <a:pt x="9792" y="60896"/>
                                </a:lnTo>
                                <a:lnTo>
                                  <a:pt x="0" y="60896"/>
                                </a:lnTo>
                                <a:lnTo>
                                  <a:pt x="0" y="1371"/>
                                </a:lnTo>
                                <a:lnTo>
                                  <a:pt x="9220" y="1371"/>
                                </a:lnTo>
                                <a:lnTo>
                                  <a:pt x="9220" y="10820"/>
                                </a:lnTo>
                                <a:lnTo>
                                  <a:pt x="9436" y="10820"/>
                                </a:lnTo>
                                <a:cubicBezTo>
                                  <a:pt x="13576" y="3454"/>
                                  <a:pt x="20269" y="0"/>
                                  <a:pt x="287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22" name="Shape 6422"/>
                        <wps:cNvSpPr/>
                        <wps:spPr>
                          <a:xfrm>
                            <a:off x="1730628" y="7787757"/>
                            <a:ext cx="25317" cy="17500"/>
                          </a:xfrm>
                          <a:custGeom>
                            <a:avLst/>
                            <a:gdLst/>
                            <a:ahLst/>
                            <a:cxnLst/>
                            <a:rect l="0" t="0" r="0" b="0"/>
                            <a:pathLst>
                              <a:path w="25317" h="17500">
                                <a:moveTo>
                                  <a:pt x="0" y="0"/>
                                </a:moveTo>
                                <a:lnTo>
                                  <a:pt x="9779" y="0"/>
                                </a:lnTo>
                                <a:cubicBezTo>
                                  <a:pt x="10236" y="7138"/>
                                  <a:pt x="18758" y="9678"/>
                                  <a:pt x="25210" y="9678"/>
                                </a:cubicBezTo>
                                <a:lnTo>
                                  <a:pt x="25317" y="9628"/>
                                </a:lnTo>
                                <a:lnTo>
                                  <a:pt x="25317" y="17256"/>
                                </a:lnTo>
                                <a:lnTo>
                                  <a:pt x="24625" y="17500"/>
                                </a:lnTo>
                                <a:cubicBezTo>
                                  <a:pt x="13462" y="17500"/>
                                  <a:pt x="571" y="13005"/>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23" name="Shape 6423"/>
                        <wps:cNvSpPr/>
                        <wps:spPr>
                          <a:xfrm>
                            <a:off x="1728329" y="7720193"/>
                            <a:ext cx="27616" cy="61582"/>
                          </a:xfrm>
                          <a:custGeom>
                            <a:avLst/>
                            <a:gdLst/>
                            <a:ahLst/>
                            <a:cxnLst/>
                            <a:rect l="0" t="0" r="0" b="0"/>
                            <a:pathLst>
                              <a:path w="27616" h="61582">
                                <a:moveTo>
                                  <a:pt x="27508" y="0"/>
                                </a:moveTo>
                                <a:lnTo>
                                  <a:pt x="27616" y="26"/>
                                </a:lnTo>
                                <a:lnTo>
                                  <a:pt x="27616" y="8792"/>
                                </a:lnTo>
                                <a:lnTo>
                                  <a:pt x="14453" y="15172"/>
                                </a:lnTo>
                                <a:cubicBezTo>
                                  <a:pt x="11617" y="19159"/>
                                  <a:pt x="10351" y="24568"/>
                                  <a:pt x="10351" y="30264"/>
                                </a:cubicBezTo>
                                <a:cubicBezTo>
                                  <a:pt x="10351" y="40970"/>
                                  <a:pt x="14262" y="52946"/>
                                  <a:pt x="27153" y="52946"/>
                                </a:cubicBezTo>
                                <a:lnTo>
                                  <a:pt x="27616" y="52698"/>
                                </a:lnTo>
                                <a:lnTo>
                                  <a:pt x="27616" y="61329"/>
                                </a:lnTo>
                                <a:lnTo>
                                  <a:pt x="26594" y="61582"/>
                                </a:lnTo>
                                <a:cubicBezTo>
                                  <a:pt x="8852" y="61582"/>
                                  <a:pt x="0" y="47651"/>
                                  <a:pt x="0" y="31420"/>
                                </a:cubicBezTo>
                                <a:cubicBezTo>
                                  <a:pt x="0" y="17387"/>
                                  <a:pt x="6896" y="0"/>
                                  <a:pt x="275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24" name="Shape 6424"/>
                        <wps:cNvSpPr/>
                        <wps:spPr>
                          <a:xfrm>
                            <a:off x="1755945" y="7720218"/>
                            <a:ext cx="26943" cy="84795"/>
                          </a:xfrm>
                          <a:custGeom>
                            <a:avLst/>
                            <a:gdLst/>
                            <a:ahLst/>
                            <a:cxnLst/>
                            <a:rect l="0" t="0" r="0" b="0"/>
                            <a:pathLst>
                              <a:path w="26943" h="84795">
                                <a:moveTo>
                                  <a:pt x="0" y="0"/>
                                </a:moveTo>
                                <a:lnTo>
                                  <a:pt x="10222" y="2459"/>
                                </a:lnTo>
                                <a:cubicBezTo>
                                  <a:pt x="13271" y="4111"/>
                                  <a:pt x="15830" y="6585"/>
                                  <a:pt x="17608" y="9868"/>
                                </a:cubicBezTo>
                                <a:lnTo>
                                  <a:pt x="17736" y="9868"/>
                                </a:lnTo>
                                <a:lnTo>
                                  <a:pt x="17736" y="1346"/>
                                </a:lnTo>
                                <a:lnTo>
                                  <a:pt x="26943" y="1346"/>
                                </a:lnTo>
                                <a:lnTo>
                                  <a:pt x="26943" y="55792"/>
                                </a:lnTo>
                                <a:lnTo>
                                  <a:pt x="20160" y="77673"/>
                                </a:lnTo>
                                <a:lnTo>
                                  <a:pt x="0" y="84795"/>
                                </a:lnTo>
                                <a:lnTo>
                                  <a:pt x="0" y="77167"/>
                                </a:lnTo>
                                <a:lnTo>
                                  <a:pt x="13605" y="70936"/>
                                </a:lnTo>
                                <a:cubicBezTo>
                                  <a:pt x="16469" y="66961"/>
                                  <a:pt x="17736" y="61316"/>
                                  <a:pt x="17736" y="54635"/>
                                </a:cubicBezTo>
                                <a:lnTo>
                                  <a:pt x="17736" y="50736"/>
                                </a:lnTo>
                                <a:lnTo>
                                  <a:pt x="17507" y="50736"/>
                                </a:lnTo>
                                <a:cubicBezTo>
                                  <a:pt x="15894" y="54362"/>
                                  <a:pt x="13128" y="57067"/>
                                  <a:pt x="9833" y="58866"/>
                                </a:cubicBezTo>
                                <a:lnTo>
                                  <a:pt x="0" y="61303"/>
                                </a:lnTo>
                                <a:lnTo>
                                  <a:pt x="0" y="52673"/>
                                </a:lnTo>
                                <a:lnTo>
                                  <a:pt x="13240" y="45595"/>
                                </a:lnTo>
                                <a:cubicBezTo>
                                  <a:pt x="16059" y="41234"/>
                                  <a:pt x="17266" y="35478"/>
                                  <a:pt x="17266" y="29896"/>
                                </a:cubicBezTo>
                                <a:cubicBezTo>
                                  <a:pt x="17266" y="19431"/>
                                  <a:pt x="12668" y="8598"/>
                                  <a:pt x="349" y="8598"/>
                                </a:cubicBezTo>
                                <a:lnTo>
                                  <a:pt x="0" y="87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25" name="Rectangle 6425"/>
                        <wps:cNvSpPr/>
                        <wps:spPr>
                          <a:xfrm>
                            <a:off x="624699" y="6070713"/>
                            <a:ext cx="2057729" cy="15755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6"/>
                                </w:rPr>
                                <w:t xml:space="preserve">Consult this publication on line at </w:t>
                              </w:r>
                            </w:p>
                          </w:txbxContent>
                        </wps:txbx>
                        <wps:bodyPr horzOverflow="overflow" vert="horz" lIns="0" tIns="0" rIns="0" bIns="0" rtlCol="0">
                          <a:noAutofit/>
                        </wps:bodyPr>
                      </wps:wsp>
                      <wps:wsp>
                        <wps:cNvPr id="6426" name="Rectangle 6426"/>
                        <wps:cNvSpPr/>
                        <wps:spPr>
                          <a:xfrm>
                            <a:off x="2173692" y="6068376"/>
                            <a:ext cx="2925386" cy="16120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i/>
                                  <w:color w:val="181717"/>
                                  <w:sz w:val="16"/>
                                </w:rPr>
                                <w:t>http://dx.doi.org/10.1787/9789264236882-en.</w:t>
                              </w:r>
                            </w:p>
                          </w:txbxContent>
                        </wps:txbx>
                        <wps:bodyPr horzOverflow="overflow" vert="horz" lIns="0" tIns="0" rIns="0" bIns="0" rtlCol="0">
                          <a:noAutofit/>
                        </wps:bodyPr>
                      </wps:wsp>
                      <wps:wsp>
                        <wps:cNvPr id="6427" name="Rectangle 6427"/>
                        <wps:cNvSpPr/>
                        <wps:spPr>
                          <a:xfrm>
                            <a:off x="624699" y="6269748"/>
                            <a:ext cx="5653080" cy="15755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6"/>
                                </w:rPr>
                                <w:t xml:space="preserve">This work is published on the OECD iLibrary, which gathers all OECD books, periodicals and </w:t>
                              </w:r>
                            </w:p>
                          </w:txbxContent>
                        </wps:txbx>
                        <wps:bodyPr horzOverflow="overflow" vert="horz" lIns="0" tIns="0" rIns="0" bIns="0" rtlCol="0">
                          <a:noAutofit/>
                        </wps:bodyPr>
                      </wps:wsp>
                      <wps:wsp>
                        <wps:cNvPr id="6428" name="Rectangle 6428"/>
                        <wps:cNvSpPr/>
                        <wps:spPr>
                          <a:xfrm>
                            <a:off x="624699" y="6396748"/>
                            <a:ext cx="1284932" cy="15755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6"/>
                                </w:rPr>
                                <w:t>statistical databases.</w:t>
                              </w:r>
                            </w:p>
                          </w:txbxContent>
                        </wps:txbx>
                        <wps:bodyPr horzOverflow="overflow" vert="horz" lIns="0" tIns="0" rIns="0" bIns="0" rtlCol="0">
                          <a:noAutofit/>
                        </wps:bodyPr>
                      </wps:wsp>
                      <wps:wsp>
                        <wps:cNvPr id="6429" name="Rectangle 6429"/>
                        <wps:cNvSpPr/>
                        <wps:spPr>
                          <a:xfrm>
                            <a:off x="624699" y="6523748"/>
                            <a:ext cx="291606" cy="15755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6"/>
                                </w:rPr>
                                <w:t xml:space="preserve">Visit </w:t>
                              </w:r>
                            </w:p>
                          </w:txbxContent>
                        </wps:txbx>
                        <wps:bodyPr horzOverflow="overflow" vert="horz" lIns="0" tIns="0" rIns="0" bIns="0" rtlCol="0">
                          <a:noAutofit/>
                        </wps:bodyPr>
                      </wps:wsp>
                      <wps:wsp>
                        <wps:cNvPr id="6430" name="Rectangle 6430"/>
                        <wps:cNvSpPr/>
                        <wps:spPr>
                          <a:xfrm>
                            <a:off x="845679" y="6521411"/>
                            <a:ext cx="1443167" cy="1708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i/>
                                  <w:color w:val="181717"/>
                                  <w:sz w:val="16"/>
                                </w:rPr>
                                <w:t>www.oecd-ilibrary.org</w:t>
                              </w:r>
                            </w:p>
                          </w:txbxContent>
                        </wps:txbx>
                        <wps:bodyPr horzOverflow="overflow" vert="horz" lIns="0" tIns="0" rIns="0" bIns="0" rtlCol="0">
                          <a:noAutofit/>
                        </wps:bodyPr>
                      </wps:wsp>
                      <wps:wsp>
                        <wps:cNvPr id="6431" name="Rectangle 6431"/>
                        <wps:cNvSpPr/>
                        <wps:spPr>
                          <a:xfrm>
                            <a:off x="1929751" y="6523748"/>
                            <a:ext cx="1311958" cy="157559"/>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6"/>
                                </w:rPr>
                                <w:t xml:space="preserve"> for more information.</w:t>
                              </w:r>
                            </w:p>
                          </w:txbxContent>
                        </wps:txbx>
                        <wps:bodyPr horzOverflow="overflow" vert="horz" lIns="0" tIns="0" rIns="0" bIns="0" rtlCol="0">
                          <a:noAutofit/>
                        </wps:bodyPr>
                      </wps:wsp>
                      <wps:wsp>
                        <wps:cNvPr id="6432" name="Shape 6432"/>
                        <wps:cNvSpPr/>
                        <wps:spPr>
                          <a:xfrm>
                            <a:off x="510348" y="5964362"/>
                            <a:ext cx="4739297" cy="779298"/>
                          </a:xfrm>
                          <a:custGeom>
                            <a:avLst/>
                            <a:gdLst/>
                            <a:ahLst/>
                            <a:cxnLst/>
                            <a:rect l="0" t="0" r="0" b="0"/>
                            <a:pathLst>
                              <a:path w="4739297" h="779298">
                                <a:moveTo>
                                  <a:pt x="0" y="779298"/>
                                </a:moveTo>
                                <a:lnTo>
                                  <a:pt x="4739297" y="779298"/>
                                </a:lnTo>
                                <a:lnTo>
                                  <a:pt x="4739297" y="0"/>
                                </a:lnTo>
                                <a:lnTo>
                                  <a:pt x="0" y="0"/>
                                </a:ln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433" name="Rectangle 6433"/>
                        <wps:cNvSpPr/>
                        <wps:spPr>
                          <a:xfrm>
                            <a:off x="2836628" y="7319898"/>
                            <a:ext cx="1652615" cy="16120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color w:val="181717"/>
                                  <w:sz w:val="16"/>
                                </w:rPr>
                                <w:t xml:space="preserve">isbn 978-92-64-23687-5 </w:t>
                              </w:r>
                            </w:p>
                          </w:txbxContent>
                        </wps:txbx>
                        <wps:bodyPr horzOverflow="overflow" vert="horz" lIns="0" tIns="0" rIns="0" bIns="0" rtlCol="0">
                          <a:noAutofit/>
                        </wps:bodyPr>
                      </wps:wsp>
                      <wps:wsp>
                        <wps:cNvPr id="48927" name="Rectangle 48927"/>
                        <wps:cNvSpPr/>
                        <wps:spPr>
                          <a:xfrm>
                            <a:off x="3458521" y="7446898"/>
                            <a:ext cx="787932" cy="16120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color w:val="181717"/>
                                  <w:sz w:val="16"/>
                                </w:rPr>
                                <w:t xml:space="preserve"> 2015 02 1 P</w:t>
                              </w:r>
                            </w:p>
                          </w:txbxContent>
                        </wps:txbx>
                        <wps:bodyPr horzOverflow="overflow" vert="horz" lIns="0" tIns="0" rIns="0" bIns="0" rtlCol="0">
                          <a:noAutofit/>
                        </wps:bodyPr>
                      </wps:wsp>
                      <wps:wsp>
                        <wps:cNvPr id="48926" name="Rectangle 48926"/>
                        <wps:cNvSpPr/>
                        <wps:spPr>
                          <a:xfrm>
                            <a:off x="3342088" y="7446898"/>
                            <a:ext cx="154857" cy="161208"/>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color w:val="181717"/>
                                  <w:sz w:val="16"/>
                                </w:rPr>
                                <w:t>26</w:t>
                              </w:r>
                            </w:p>
                          </w:txbxContent>
                        </wps:txbx>
                        <wps:bodyPr horzOverflow="overflow" vert="horz" lIns="0" tIns="0" rIns="0" bIns="0" rtlCol="0">
                          <a:noAutofit/>
                        </wps:bodyPr>
                      </wps:wsp>
                      <wps:wsp>
                        <wps:cNvPr id="6435" name="Rectangle 6435"/>
                        <wps:cNvSpPr/>
                        <wps:spPr>
                          <a:xfrm>
                            <a:off x="503998" y="447657"/>
                            <a:ext cx="4769799" cy="342566"/>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color w:val="181717"/>
                                  <w:sz w:val="34"/>
                                </w:rPr>
                                <w:t xml:space="preserve">G20/OECD Principles of Corporate </w:t>
                              </w:r>
                            </w:p>
                          </w:txbxContent>
                        </wps:txbx>
                        <wps:bodyPr horzOverflow="overflow" vert="horz" lIns="0" tIns="0" rIns="0" bIns="0" rtlCol="0">
                          <a:noAutofit/>
                        </wps:bodyPr>
                      </wps:wsp>
                      <wps:wsp>
                        <wps:cNvPr id="6436" name="Rectangle 6436"/>
                        <wps:cNvSpPr/>
                        <wps:spPr>
                          <a:xfrm>
                            <a:off x="503998" y="689033"/>
                            <a:ext cx="1631569" cy="342566"/>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b/>
                                  <w:color w:val="181717"/>
                                  <w:sz w:val="34"/>
                                </w:rPr>
                                <w:t>Governance</w:t>
                              </w:r>
                            </w:p>
                          </w:txbxContent>
                        </wps:txbx>
                        <wps:bodyPr horzOverflow="overflow" vert="horz" lIns="0" tIns="0" rIns="0" bIns="0" rtlCol="0">
                          <a:noAutofit/>
                        </wps:bodyPr>
                      </wps:wsp>
                      <wps:wsp>
                        <wps:cNvPr id="6437" name="Rectangle 6437"/>
                        <wps:cNvSpPr/>
                        <wps:spPr>
                          <a:xfrm>
                            <a:off x="503998" y="1074651"/>
                            <a:ext cx="310499"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The </w:t>
                              </w:r>
                            </w:p>
                          </w:txbxContent>
                        </wps:txbx>
                        <wps:bodyPr horzOverflow="overflow" vert="horz" lIns="0" tIns="0" rIns="0" bIns="0" rtlCol="0">
                          <a:noAutofit/>
                        </wps:bodyPr>
                      </wps:wsp>
                      <wps:wsp>
                        <wps:cNvPr id="6438" name="Rectangle 6438"/>
                        <wps:cNvSpPr/>
                        <wps:spPr>
                          <a:xfrm>
                            <a:off x="739628" y="1074048"/>
                            <a:ext cx="3406822" cy="187904"/>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i/>
                                  <w:color w:val="181717"/>
                                  <w:sz w:val="19"/>
                                </w:rPr>
                                <w:t>G20/OECD Principles of Corporate Governance</w:t>
                              </w:r>
                            </w:p>
                          </w:txbxContent>
                        </wps:txbx>
                        <wps:bodyPr horzOverflow="overflow" vert="horz" lIns="0" tIns="0" rIns="0" bIns="0" rtlCol="0">
                          <a:noAutofit/>
                        </wps:bodyPr>
                      </wps:wsp>
                      <wps:wsp>
                        <wps:cNvPr id="6439" name="Rectangle 6439"/>
                        <wps:cNvSpPr/>
                        <wps:spPr>
                          <a:xfrm>
                            <a:off x="3299941" y="1074651"/>
                            <a:ext cx="2384502"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 help policy makers evaluate and </w:t>
                              </w:r>
                            </w:p>
                          </w:txbxContent>
                        </wps:txbx>
                        <wps:bodyPr horzOverflow="overflow" vert="horz" lIns="0" tIns="0" rIns="0" bIns="0" rtlCol="0">
                          <a:noAutofit/>
                        </wps:bodyPr>
                      </wps:wsp>
                      <wps:wsp>
                        <wps:cNvPr id="6440" name="Rectangle 6440"/>
                        <wps:cNvSpPr/>
                        <wps:spPr>
                          <a:xfrm>
                            <a:off x="503998" y="1220758"/>
                            <a:ext cx="5976661"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improve the legal, regulatory, and institutional framework for corporate governance. </w:t>
                              </w:r>
                            </w:p>
                          </w:txbxContent>
                        </wps:txbx>
                        <wps:bodyPr horzOverflow="overflow" vert="horz" lIns="0" tIns="0" rIns="0" bIns="0" rtlCol="0">
                          <a:noAutofit/>
                        </wps:bodyPr>
                      </wps:wsp>
                      <wps:wsp>
                        <wps:cNvPr id="6441" name="Rectangle 6441"/>
                        <wps:cNvSpPr/>
                        <wps:spPr>
                          <a:xfrm>
                            <a:off x="503998" y="1366865"/>
                            <a:ext cx="6075347"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They also provide guidance for stock exchanges, investors, corp</w:t>
                              </w:r>
                              <w:r>
                                <w:rPr>
                                  <w:rFonts w:ascii="Arial" w:eastAsia="Arial" w:hAnsi="Arial" w:cs="Arial"/>
                                  <w:color w:val="181717"/>
                                  <w:sz w:val="19"/>
                                </w:rPr>
                                <w:t xml:space="preserve">orations, and others </w:t>
                              </w:r>
                            </w:p>
                          </w:txbxContent>
                        </wps:txbx>
                        <wps:bodyPr horzOverflow="overflow" vert="horz" lIns="0" tIns="0" rIns="0" bIns="0" rtlCol="0">
                          <a:noAutofit/>
                        </wps:bodyPr>
                      </wps:wsp>
                      <wps:wsp>
                        <wps:cNvPr id="6442" name="Rectangle 6442"/>
                        <wps:cNvSpPr/>
                        <wps:spPr>
                          <a:xfrm>
                            <a:off x="503998" y="1512973"/>
                            <a:ext cx="5643216"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that have a role in the process of developing good corporate governance. First </w:t>
                              </w:r>
                            </w:p>
                          </w:txbxContent>
                        </wps:txbx>
                        <wps:bodyPr horzOverflow="overflow" vert="horz" lIns="0" tIns="0" rIns="0" bIns="0" rtlCol="0">
                          <a:noAutofit/>
                        </wps:bodyPr>
                      </wps:wsp>
                      <wps:wsp>
                        <wps:cNvPr id="6443" name="Rectangle 6443"/>
                        <wps:cNvSpPr/>
                        <wps:spPr>
                          <a:xfrm>
                            <a:off x="503998" y="1659080"/>
                            <a:ext cx="636723"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issued in</w:t>
                              </w:r>
                            </w:p>
                          </w:txbxContent>
                        </wps:txbx>
                        <wps:bodyPr horzOverflow="overflow" vert="horz" lIns="0" tIns="0" rIns="0" bIns="0" rtlCol="0">
                          <a:noAutofit/>
                        </wps:bodyPr>
                      </wps:wsp>
                      <wps:wsp>
                        <wps:cNvPr id="6444" name="Rectangle 6444"/>
                        <wps:cNvSpPr/>
                        <wps:spPr>
                          <a:xfrm>
                            <a:off x="981542" y="1659079"/>
                            <a:ext cx="44609"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 </w:t>
                              </w:r>
                            </w:p>
                          </w:txbxContent>
                        </wps:txbx>
                        <wps:bodyPr horzOverflow="overflow" vert="horz" lIns="0" tIns="0" rIns="0" bIns="0" rtlCol="0">
                          <a:noAutofit/>
                        </wps:bodyPr>
                      </wps:wsp>
                      <wps:wsp>
                        <wps:cNvPr id="48925" name="Rectangle 48925"/>
                        <wps:cNvSpPr/>
                        <wps:spPr>
                          <a:xfrm>
                            <a:off x="1277135" y="1659079"/>
                            <a:ext cx="5054472"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 the Principles have become the international benchmark in corporate </w:t>
                              </w:r>
                            </w:p>
                          </w:txbxContent>
                        </wps:txbx>
                        <wps:bodyPr horzOverflow="overflow" vert="horz" lIns="0" tIns="0" rIns="0" bIns="0" rtlCol="0">
                          <a:noAutofit/>
                        </wps:bodyPr>
                      </wps:wsp>
                      <wps:wsp>
                        <wps:cNvPr id="48924" name="Rectangle 48924"/>
                        <wps:cNvSpPr/>
                        <wps:spPr>
                          <a:xfrm>
                            <a:off x="1017255" y="1659079"/>
                            <a:ext cx="349492"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1999</w:t>
                              </w:r>
                            </w:p>
                          </w:txbxContent>
                        </wps:txbx>
                        <wps:bodyPr horzOverflow="overflow" vert="horz" lIns="0" tIns="0" rIns="0" bIns="0" rtlCol="0">
                          <a:noAutofit/>
                        </wps:bodyPr>
                      </wps:wsp>
                      <wps:wsp>
                        <wps:cNvPr id="6446" name="Rectangle 6446"/>
                        <wps:cNvSpPr/>
                        <wps:spPr>
                          <a:xfrm>
                            <a:off x="504010" y="1805186"/>
                            <a:ext cx="5920338"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governance. They have been adopted as one of the Financial Stability Board’s Key </w:t>
                              </w:r>
                            </w:p>
                          </w:txbxContent>
                        </wps:txbx>
                        <wps:bodyPr horzOverflow="overflow" vert="horz" lIns="0" tIns="0" rIns="0" bIns="0" rtlCol="0">
                          <a:noAutofit/>
                        </wps:bodyPr>
                      </wps:wsp>
                      <wps:wsp>
                        <wps:cNvPr id="6447" name="Rectangle 6447"/>
                        <wps:cNvSpPr/>
                        <wps:spPr>
                          <a:xfrm>
                            <a:off x="504010" y="1951293"/>
                            <a:ext cx="4741726"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Standards for Sound Financial Systems and endorsed by the G20.</w:t>
                              </w:r>
                            </w:p>
                          </w:txbxContent>
                        </wps:txbx>
                        <wps:bodyPr horzOverflow="overflow" vert="horz" lIns="0" tIns="0" rIns="0" bIns="0" rtlCol="0">
                          <a:noAutofit/>
                        </wps:bodyPr>
                      </wps:wsp>
                      <wps:wsp>
                        <wps:cNvPr id="6448" name="Rectangle 6448"/>
                        <wps:cNvSpPr/>
                        <wps:spPr>
                          <a:xfrm>
                            <a:off x="504010" y="2169308"/>
                            <a:ext cx="6160393"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This 2015 edition takes into account developments in both the financial and corporate </w:t>
                              </w:r>
                            </w:p>
                          </w:txbxContent>
                        </wps:txbx>
                        <wps:bodyPr horzOverflow="overflow" vert="horz" lIns="0" tIns="0" rIns="0" bIns="0" rtlCol="0">
                          <a:noAutofit/>
                        </wps:bodyPr>
                      </wps:wsp>
                      <wps:wsp>
                        <wps:cNvPr id="6449" name="Rectangle 6449"/>
                        <wps:cNvSpPr/>
                        <wps:spPr>
                          <a:xfrm>
                            <a:off x="504010" y="2315415"/>
                            <a:ext cx="6357443"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 xml:space="preserve">sectors that may influence the efficiency and relevance of corporate governance policies </w:t>
                              </w:r>
                            </w:p>
                          </w:txbxContent>
                        </wps:txbx>
                        <wps:bodyPr horzOverflow="overflow" vert="horz" lIns="0" tIns="0" rIns="0" bIns="0" rtlCol="0">
                          <a:noAutofit/>
                        </wps:bodyPr>
                      </wps:wsp>
                      <wps:wsp>
                        <wps:cNvPr id="6450" name="Rectangle 6450"/>
                        <wps:cNvSpPr/>
                        <wps:spPr>
                          <a:xfrm>
                            <a:off x="504010" y="2461522"/>
                            <a:ext cx="1018147" cy="187102"/>
                          </a:xfrm>
                          <a:prstGeom prst="rect">
                            <a:avLst/>
                          </a:prstGeom>
                          <a:ln>
                            <a:noFill/>
                          </a:ln>
                        </wps:spPr>
                        <wps:txbx>
                          <w:txbxContent>
                            <w:p w:rsidR="00C61437" w:rsidRDefault="004E0964">
                              <w:pPr>
                                <w:spacing w:after="160" w:line="259" w:lineRule="auto"/>
                                <w:ind w:left="0" w:right="0" w:firstLine="0"/>
                                <w:jc w:val="left"/>
                              </w:pPr>
                              <w:r>
                                <w:rPr>
                                  <w:rFonts w:ascii="Arial" w:eastAsia="Arial" w:hAnsi="Arial" w:cs="Arial"/>
                                  <w:color w:val="181717"/>
                                  <w:sz w:val="19"/>
                                </w:rPr>
                                <w:t>and practices.</w:t>
                              </w:r>
                            </w:p>
                          </w:txbxContent>
                        </wps:txbx>
                        <wps:bodyPr horzOverflow="overflow" vert="horz" lIns="0" tIns="0" rIns="0" bIns="0" rtlCol="0">
                          <a:noAutofit/>
                        </wps:bodyPr>
                      </wps:wsp>
                      <wps:wsp>
                        <wps:cNvPr id="6451" name="Shape 6451"/>
                        <wps:cNvSpPr/>
                        <wps:spPr>
                          <a:xfrm>
                            <a:off x="4223433" y="7795529"/>
                            <a:ext cx="9772" cy="15285"/>
                          </a:xfrm>
                          <a:custGeom>
                            <a:avLst/>
                            <a:gdLst/>
                            <a:ahLst/>
                            <a:cxnLst/>
                            <a:rect l="0" t="0" r="0" b="0"/>
                            <a:pathLst>
                              <a:path w="9772" h="15285">
                                <a:moveTo>
                                  <a:pt x="9772" y="0"/>
                                </a:moveTo>
                                <a:lnTo>
                                  <a:pt x="9772" y="12281"/>
                                </a:lnTo>
                                <a:lnTo>
                                  <a:pt x="7188" y="14460"/>
                                </a:lnTo>
                                <a:cubicBezTo>
                                  <a:pt x="6362" y="15006"/>
                                  <a:pt x="5550" y="15285"/>
                                  <a:pt x="4724" y="15285"/>
                                </a:cubicBezTo>
                                <a:cubicBezTo>
                                  <a:pt x="3365" y="15285"/>
                                  <a:pt x="2235" y="14739"/>
                                  <a:pt x="1333" y="13646"/>
                                </a:cubicBezTo>
                                <a:cubicBezTo>
                                  <a:pt x="445" y="12554"/>
                                  <a:pt x="0" y="11323"/>
                                  <a:pt x="0" y="9951"/>
                                </a:cubicBezTo>
                                <a:cubicBezTo>
                                  <a:pt x="0" y="8186"/>
                                  <a:pt x="762" y="6814"/>
                                  <a:pt x="2273" y="5862"/>
                                </a:cubicBezTo>
                                <a:lnTo>
                                  <a:pt x="97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52" name="Shape 6452"/>
                        <wps:cNvSpPr/>
                        <wps:spPr>
                          <a:xfrm>
                            <a:off x="4206618" y="7728722"/>
                            <a:ext cx="26587" cy="55893"/>
                          </a:xfrm>
                          <a:custGeom>
                            <a:avLst/>
                            <a:gdLst/>
                            <a:ahLst/>
                            <a:cxnLst/>
                            <a:rect l="0" t="0" r="0" b="0"/>
                            <a:pathLst>
                              <a:path w="26587" h="55893">
                                <a:moveTo>
                                  <a:pt x="25464" y="0"/>
                                </a:moveTo>
                                <a:lnTo>
                                  <a:pt x="26587" y="221"/>
                                </a:lnTo>
                                <a:lnTo>
                                  <a:pt x="26587" y="10286"/>
                                </a:lnTo>
                                <a:lnTo>
                                  <a:pt x="25464" y="9817"/>
                                </a:lnTo>
                                <a:cubicBezTo>
                                  <a:pt x="20790" y="9817"/>
                                  <a:pt x="16878" y="11861"/>
                                  <a:pt x="13729" y="15963"/>
                                </a:cubicBezTo>
                                <a:cubicBezTo>
                                  <a:pt x="10985" y="19926"/>
                                  <a:pt x="9614" y="24499"/>
                                  <a:pt x="9614" y="29680"/>
                                </a:cubicBezTo>
                                <a:cubicBezTo>
                                  <a:pt x="9614" y="34201"/>
                                  <a:pt x="11227" y="38049"/>
                                  <a:pt x="14453" y="41262"/>
                                </a:cubicBezTo>
                                <a:cubicBezTo>
                                  <a:pt x="17678" y="44462"/>
                                  <a:pt x="21552" y="46075"/>
                                  <a:pt x="26073" y="46075"/>
                                </a:cubicBezTo>
                                <a:lnTo>
                                  <a:pt x="26587" y="45854"/>
                                </a:lnTo>
                                <a:lnTo>
                                  <a:pt x="26587" y="55764"/>
                                </a:lnTo>
                                <a:lnTo>
                                  <a:pt x="26086" y="55893"/>
                                </a:lnTo>
                                <a:cubicBezTo>
                                  <a:pt x="17869" y="55893"/>
                                  <a:pt x="11468" y="53607"/>
                                  <a:pt x="6871" y="49034"/>
                                </a:cubicBezTo>
                                <a:cubicBezTo>
                                  <a:pt x="2299" y="44462"/>
                                  <a:pt x="0" y="38011"/>
                                  <a:pt x="0" y="29680"/>
                                </a:cubicBezTo>
                                <a:cubicBezTo>
                                  <a:pt x="0" y="20942"/>
                                  <a:pt x="2362" y="13818"/>
                                  <a:pt x="7074" y="8280"/>
                                </a:cubicBezTo>
                                <a:cubicBezTo>
                                  <a:pt x="11798" y="2756"/>
                                  <a:pt x="17932" y="0"/>
                                  <a:pt x="254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53" name="Shape 6453"/>
                        <wps:cNvSpPr/>
                        <wps:spPr>
                          <a:xfrm>
                            <a:off x="4233205" y="7728942"/>
                            <a:ext cx="27401" cy="78867"/>
                          </a:xfrm>
                          <a:custGeom>
                            <a:avLst/>
                            <a:gdLst/>
                            <a:ahLst/>
                            <a:cxnLst/>
                            <a:rect l="0" t="0" r="0" b="0"/>
                            <a:pathLst>
                              <a:path w="27401" h="78867">
                                <a:moveTo>
                                  <a:pt x="0" y="0"/>
                                </a:moveTo>
                                <a:lnTo>
                                  <a:pt x="11392" y="2236"/>
                                </a:lnTo>
                                <a:cubicBezTo>
                                  <a:pt x="15018" y="3875"/>
                                  <a:pt x="18098" y="6332"/>
                                  <a:pt x="20631" y="9609"/>
                                </a:cubicBezTo>
                                <a:cubicBezTo>
                                  <a:pt x="25153" y="15476"/>
                                  <a:pt x="27401" y="22982"/>
                                  <a:pt x="27401" y="32126"/>
                                </a:cubicBezTo>
                                <a:cubicBezTo>
                                  <a:pt x="27401" y="36901"/>
                                  <a:pt x="26727" y="41677"/>
                                  <a:pt x="25356" y="46451"/>
                                </a:cubicBezTo>
                                <a:cubicBezTo>
                                  <a:pt x="23299" y="53830"/>
                                  <a:pt x="20225" y="60104"/>
                                  <a:pt x="16110" y="65285"/>
                                </a:cubicBezTo>
                                <a:lnTo>
                                  <a:pt x="0" y="78867"/>
                                </a:lnTo>
                                <a:lnTo>
                                  <a:pt x="0" y="66587"/>
                                </a:lnTo>
                                <a:lnTo>
                                  <a:pt x="4020" y="63444"/>
                                </a:lnTo>
                                <a:cubicBezTo>
                                  <a:pt x="6750" y="60853"/>
                                  <a:pt x="9773" y="57107"/>
                                  <a:pt x="13062" y="52192"/>
                                </a:cubicBezTo>
                                <a:lnTo>
                                  <a:pt x="0" y="55543"/>
                                </a:lnTo>
                                <a:lnTo>
                                  <a:pt x="0" y="45633"/>
                                </a:lnTo>
                                <a:lnTo>
                                  <a:pt x="11830" y="40521"/>
                                </a:lnTo>
                                <a:cubicBezTo>
                                  <a:pt x="15259" y="36978"/>
                                  <a:pt x="16974" y="32672"/>
                                  <a:pt x="16974" y="27618"/>
                                </a:cubicBezTo>
                                <a:cubicBezTo>
                                  <a:pt x="16974" y="22702"/>
                                  <a:pt x="15196" y="18473"/>
                                  <a:pt x="11627" y="14918"/>
                                </a:cubicBezTo>
                                <a:lnTo>
                                  <a:pt x="0" y="100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8" name="Shape 50468"/>
                        <wps:cNvSpPr/>
                        <wps:spPr>
                          <a:xfrm>
                            <a:off x="4308853" y="7339898"/>
                            <a:ext cx="10224" cy="419519"/>
                          </a:xfrm>
                          <a:custGeom>
                            <a:avLst/>
                            <a:gdLst/>
                            <a:ahLst/>
                            <a:cxnLst/>
                            <a:rect l="0" t="0" r="0" b="0"/>
                            <a:pathLst>
                              <a:path w="10224" h="419519">
                                <a:moveTo>
                                  <a:pt x="0" y="0"/>
                                </a:moveTo>
                                <a:lnTo>
                                  <a:pt x="10224" y="0"/>
                                </a:lnTo>
                                <a:lnTo>
                                  <a:pt x="10224" y="419519"/>
                                </a:lnTo>
                                <a:lnTo>
                                  <a:pt x="0" y="41951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69" name="Shape 50469"/>
                        <wps:cNvSpPr/>
                        <wps:spPr>
                          <a:xfrm>
                            <a:off x="4288571" y="7339898"/>
                            <a:ext cx="10223" cy="419519"/>
                          </a:xfrm>
                          <a:custGeom>
                            <a:avLst/>
                            <a:gdLst/>
                            <a:ahLst/>
                            <a:cxnLst/>
                            <a:rect l="0" t="0" r="0" b="0"/>
                            <a:pathLst>
                              <a:path w="10223" h="419519">
                                <a:moveTo>
                                  <a:pt x="0" y="0"/>
                                </a:moveTo>
                                <a:lnTo>
                                  <a:pt x="10223" y="0"/>
                                </a:lnTo>
                                <a:lnTo>
                                  <a:pt x="10223" y="419519"/>
                                </a:lnTo>
                                <a:lnTo>
                                  <a:pt x="0" y="41951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56" name="Shape 6456"/>
                        <wps:cNvSpPr/>
                        <wps:spPr>
                          <a:xfrm>
                            <a:off x="4328537" y="7728822"/>
                            <a:ext cx="53416" cy="81445"/>
                          </a:xfrm>
                          <a:custGeom>
                            <a:avLst/>
                            <a:gdLst/>
                            <a:ahLst/>
                            <a:cxnLst/>
                            <a:rect l="0" t="0" r="0" b="0"/>
                            <a:pathLst>
                              <a:path w="53416" h="81445">
                                <a:moveTo>
                                  <a:pt x="0" y="0"/>
                                </a:moveTo>
                                <a:lnTo>
                                  <a:pt x="53416" y="0"/>
                                </a:lnTo>
                                <a:lnTo>
                                  <a:pt x="53416" y="7785"/>
                                </a:lnTo>
                                <a:cubicBezTo>
                                  <a:pt x="48235" y="13373"/>
                                  <a:pt x="43040" y="20803"/>
                                  <a:pt x="37859" y="30087"/>
                                </a:cubicBezTo>
                                <a:cubicBezTo>
                                  <a:pt x="32677" y="39357"/>
                                  <a:pt x="28651" y="48908"/>
                                  <a:pt x="25794" y="58738"/>
                                </a:cubicBezTo>
                                <a:cubicBezTo>
                                  <a:pt x="23876" y="65557"/>
                                  <a:pt x="22581" y="73127"/>
                                  <a:pt x="21895" y="81445"/>
                                </a:cubicBezTo>
                                <a:lnTo>
                                  <a:pt x="11659" y="81445"/>
                                </a:lnTo>
                                <a:cubicBezTo>
                                  <a:pt x="11659" y="74905"/>
                                  <a:pt x="12891" y="67018"/>
                                  <a:pt x="15342" y="57810"/>
                                </a:cubicBezTo>
                                <a:cubicBezTo>
                                  <a:pt x="17806" y="48603"/>
                                  <a:pt x="21311" y="39739"/>
                                  <a:pt x="25883" y="31204"/>
                                </a:cubicBezTo>
                                <a:cubicBezTo>
                                  <a:pt x="30455" y="22682"/>
                                  <a:pt x="35332" y="15481"/>
                                  <a:pt x="40526" y="9614"/>
                                </a:cubicBezTo>
                                <a:lnTo>
                                  <a:pt x="0" y="96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0" name="Shape 50470"/>
                        <wps:cNvSpPr/>
                        <wps:spPr>
                          <a:xfrm>
                            <a:off x="4370498" y="7339935"/>
                            <a:ext cx="20460" cy="368147"/>
                          </a:xfrm>
                          <a:custGeom>
                            <a:avLst/>
                            <a:gdLst/>
                            <a:ahLst/>
                            <a:cxnLst/>
                            <a:rect l="0" t="0" r="0" b="0"/>
                            <a:pathLst>
                              <a:path w="20460" h="368147">
                                <a:moveTo>
                                  <a:pt x="0" y="0"/>
                                </a:moveTo>
                                <a:lnTo>
                                  <a:pt x="20460" y="0"/>
                                </a:lnTo>
                                <a:lnTo>
                                  <a:pt x="20460"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1" name="Shape 50471"/>
                        <wps:cNvSpPr/>
                        <wps:spPr>
                          <a:xfrm>
                            <a:off x="4329553" y="7339935"/>
                            <a:ext cx="30709" cy="368350"/>
                          </a:xfrm>
                          <a:custGeom>
                            <a:avLst/>
                            <a:gdLst/>
                            <a:ahLst/>
                            <a:cxnLst/>
                            <a:rect l="0" t="0" r="0" b="0"/>
                            <a:pathLst>
                              <a:path w="30709" h="368350">
                                <a:moveTo>
                                  <a:pt x="0" y="0"/>
                                </a:moveTo>
                                <a:lnTo>
                                  <a:pt x="30709" y="0"/>
                                </a:lnTo>
                                <a:lnTo>
                                  <a:pt x="30709" y="368350"/>
                                </a:lnTo>
                                <a:lnTo>
                                  <a:pt x="0" y="3683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59" name="Shape 6459"/>
                        <wps:cNvSpPr/>
                        <wps:spPr>
                          <a:xfrm>
                            <a:off x="4399416" y="7728808"/>
                            <a:ext cx="26340" cy="81723"/>
                          </a:xfrm>
                          <a:custGeom>
                            <a:avLst/>
                            <a:gdLst/>
                            <a:ahLst/>
                            <a:cxnLst/>
                            <a:rect l="0" t="0" r="0" b="0"/>
                            <a:pathLst>
                              <a:path w="26340" h="81723">
                                <a:moveTo>
                                  <a:pt x="26149" y="0"/>
                                </a:moveTo>
                                <a:lnTo>
                                  <a:pt x="26340" y="68"/>
                                </a:lnTo>
                                <a:lnTo>
                                  <a:pt x="26340" y="7975"/>
                                </a:lnTo>
                                <a:cubicBezTo>
                                  <a:pt x="22542" y="7975"/>
                                  <a:pt x="19405" y="9169"/>
                                  <a:pt x="16967" y="11557"/>
                                </a:cubicBezTo>
                                <a:cubicBezTo>
                                  <a:pt x="14516" y="13932"/>
                                  <a:pt x="13297" y="16828"/>
                                  <a:pt x="13297" y="20231"/>
                                </a:cubicBezTo>
                                <a:cubicBezTo>
                                  <a:pt x="13297" y="24054"/>
                                  <a:pt x="14516" y="27153"/>
                                  <a:pt x="16967" y="29540"/>
                                </a:cubicBezTo>
                                <a:lnTo>
                                  <a:pt x="26340" y="33104"/>
                                </a:lnTo>
                                <a:lnTo>
                                  <a:pt x="26340" y="41160"/>
                                </a:lnTo>
                                <a:lnTo>
                                  <a:pt x="26149" y="41084"/>
                                </a:lnTo>
                                <a:cubicBezTo>
                                  <a:pt x="21514" y="41084"/>
                                  <a:pt x="17666" y="42621"/>
                                  <a:pt x="14618" y="45682"/>
                                </a:cubicBezTo>
                                <a:cubicBezTo>
                                  <a:pt x="11557" y="48743"/>
                                  <a:pt x="10020" y="52591"/>
                                  <a:pt x="10020" y="57226"/>
                                </a:cubicBezTo>
                                <a:cubicBezTo>
                                  <a:pt x="10020" y="59944"/>
                                  <a:pt x="10706" y="62623"/>
                                  <a:pt x="12052" y="65278"/>
                                </a:cubicBezTo>
                                <a:cubicBezTo>
                                  <a:pt x="13424" y="67932"/>
                                  <a:pt x="15392" y="69977"/>
                                  <a:pt x="17983" y="71400"/>
                                </a:cubicBezTo>
                                <a:lnTo>
                                  <a:pt x="26340" y="73507"/>
                                </a:lnTo>
                                <a:lnTo>
                                  <a:pt x="26340" y="81723"/>
                                </a:lnTo>
                                <a:lnTo>
                                  <a:pt x="7251" y="74688"/>
                                </a:lnTo>
                                <a:cubicBezTo>
                                  <a:pt x="2413" y="69990"/>
                                  <a:pt x="0" y="64160"/>
                                  <a:pt x="0" y="57226"/>
                                </a:cubicBezTo>
                                <a:cubicBezTo>
                                  <a:pt x="0" y="51905"/>
                                  <a:pt x="1321" y="47510"/>
                                  <a:pt x="3988" y="44044"/>
                                </a:cubicBezTo>
                                <a:cubicBezTo>
                                  <a:pt x="6642" y="40563"/>
                                  <a:pt x="10439" y="38150"/>
                                  <a:pt x="15342" y="36792"/>
                                </a:cubicBezTo>
                                <a:cubicBezTo>
                                  <a:pt x="11252" y="35293"/>
                                  <a:pt x="8217" y="33172"/>
                                  <a:pt x="6236" y="30455"/>
                                </a:cubicBezTo>
                                <a:cubicBezTo>
                                  <a:pt x="4254" y="27724"/>
                                  <a:pt x="3264" y="24460"/>
                                  <a:pt x="3264" y="20638"/>
                                </a:cubicBezTo>
                                <a:cubicBezTo>
                                  <a:pt x="3264" y="14783"/>
                                  <a:pt x="5347" y="9881"/>
                                  <a:pt x="9499" y="5918"/>
                                </a:cubicBezTo>
                                <a:cubicBezTo>
                                  <a:pt x="13653" y="1968"/>
                                  <a:pt x="19202" y="0"/>
                                  <a:pt x="261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2" name="Shape 50472"/>
                        <wps:cNvSpPr/>
                        <wps:spPr>
                          <a:xfrm>
                            <a:off x="4421514" y="7339896"/>
                            <a:ext cx="9144" cy="368147"/>
                          </a:xfrm>
                          <a:custGeom>
                            <a:avLst/>
                            <a:gdLst/>
                            <a:ahLst/>
                            <a:cxnLst/>
                            <a:rect l="0" t="0" r="0" b="0"/>
                            <a:pathLst>
                              <a:path w="9144" h="368147">
                                <a:moveTo>
                                  <a:pt x="0" y="0"/>
                                </a:moveTo>
                                <a:lnTo>
                                  <a:pt x="9144" y="0"/>
                                </a:lnTo>
                                <a:lnTo>
                                  <a:pt x="9144"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61" name="Shape 6461"/>
                        <wps:cNvSpPr/>
                        <wps:spPr>
                          <a:xfrm>
                            <a:off x="4425756" y="7728876"/>
                            <a:ext cx="26429" cy="81669"/>
                          </a:xfrm>
                          <a:custGeom>
                            <a:avLst/>
                            <a:gdLst/>
                            <a:ahLst/>
                            <a:cxnLst/>
                            <a:rect l="0" t="0" r="0" b="0"/>
                            <a:pathLst>
                              <a:path w="26429" h="81669">
                                <a:moveTo>
                                  <a:pt x="0" y="0"/>
                                </a:moveTo>
                                <a:lnTo>
                                  <a:pt x="16637" y="5952"/>
                                </a:lnTo>
                                <a:cubicBezTo>
                                  <a:pt x="20929" y="9978"/>
                                  <a:pt x="23076" y="14918"/>
                                  <a:pt x="23076" y="20785"/>
                                </a:cubicBezTo>
                                <a:cubicBezTo>
                                  <a:pt x="23076" y="24455"/>
                                  <a:pt x="22085" y="27656"/>
                                  <a:pt x="20117" y="30387"/>
                                </a:cubicBezTo>
                                <a:cubicBezTo>
                                  <a:pt x="18148" y="33104"/>
                                  <a:pt x="15189" y="35225"/>
                                  <a:pt x="11239" y="36723"/>
                                </a:cubicBezTo>
                                <a:cubicBezTo>
                                  <a:pt x="16167" y="38349"/>
                                  <a:pt x="19926" y="40978"/>
                                  <a:pt x="22530" y="44585"/>
                                </a:cubicBezTo>
                                <a:cubicBezTo>
                                  <a:pt x="25133" y="48192"/>
                                  <a:pt x="26429" y="52459"/>
                                  <a:pt x="26429" y="57361"/>
                                </a:cubicBezTo>
                                <a:cubicBezTo>
                                  <a:pt x="26429" y="64168"/>
                                  <a:pt x="24003" y="69921"/>
                                  <a:pt x="19164" y="74620"/>
                                </a:cubicBezTo>
                                <a:cubicBezTo>
                                  <a:pt x="14325" y="79319"/>
                                  <a:pt x="7950" y="81669"/>
                                  <a:pt x="38" y="81669"/>
                                </a:cubicBezTo>
                                <a:lnTo>
                                  <a:pt x="0" y="81655"/>
                                </a:lnTo>
                                <a:lnTo>
                                  <a:pt x="0" y="73439"/>
                                </a:lnTo>
                                <a:lnTo>
                                  <a:pt x="203" y="73490"/>
                                </a:lnTo>
                                <a:cubicBezTo>
                                  <a:pt x="4826" y="73490"/>
                                  <a:pt x="8674" y="71992"/>
                                  <a:pt x="11735" y="68994"/>
                                </a:cubicBezTo>
                                <a:cubicBezTo>
                                  <a:pt x="14796" y="65997"/>
                                  <a:pt x="16320" y="62111"/>
                                  <a:pt x="16320" y="57348"/>
                                </a:cubicBezTo>
                                <a:cubicBezTo>
                                  <a:pt x="16320" y="52725"/>
                                  <a:pt x="14757" y="48852"/>
                                  <a:pt x="11633" y="45715"/>
                                </a:cubicBezTo>
                                <a:lnTo>
                                  <a:pt x="0" y="41092"/>
                                </a:lnTo>
                                <a:lnTo>
                                  <a:pt x="0" y="33036"/>
                                </a:lnTo>
                                <a:lnTo>
                                  <a:pt x="13" y="33041"/>
                                </a:lnTo>
                                <a:cubicBezTo>
                                  <a:pt x="3810" y="33041"/>
                                  <a:pt x="6934" y="31847"/>
                                  <a:pt x="9373" y="29472"/>
                                </a:cubicBezTo>
                                <a:cubicBezTo>
                                  <a:pt x="11824" y="27084"/>
                                  <a:pt x="13055" y="24188"/>
                                  <a:pt x="13055" y="20785"/>
                                </a:cubicBezTo>
                                <a:cubicBezTo>
                                  <a:pt x="13055" y="17102"/>
                                  <a:pt x="11798" y="14041"/>
                                  <a:pt x="9284" y="11578"/>
                                </a:cubicBezTo>
                                <a:cubicBezTo>
                                  <a:pt x="6769" y="9139"/>
                                  <a:pt x="3670" y="7907"/>
                                  <a:pt x="0" y="790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3" name="Shape 50473"/>
                        <wps:cNvSpPr/>
                        <wps:spPr>
                          <a:xfrm>
                            <a:off x="4452184" y="7339896"/>
                            <a:ext cx="10236" cy="368147"/>
                          </a:xfrm>
                          <a:custGeom>
                            <a:avLst/>
                            <a:gdLst/>
                            <a:ahLst/>
                            <a:cxnLst/>
                            <a:rect l="0" t="0" r="0" b="0"/>
                            <a:pathLst>
                              <a:path w="10236" h="368147">
                                <a:moveTo>
                                  <a:pt x="0" y="0"/>
                                </a:moveTo>
                                <a:lnTo>
                                  <a:pt x="10236" y="0"/>
                                </a:lnTo>
                                <a:lnTo>
                                  <a:pt x="10236"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4" name="Shape 50474"/>
                        <wps:cNvSpPr/>
                        <wps:spPr>
                          <a:xfrm>
                            <a:off x="4425756" y="7339896"/>
                            <a:ext cx="9144" cy="368147"/>
                          </a:xfrm>
                          <a:custGeom>
                            <a:avLst/>
                            <a:gdLst/>
                            <a:ahLst/>
                            <a:cxnLst/>
                            <a:rect l="0" t="0" r="0" b="0"/>
                            <a:pathLst>
                              <a:path w="9144" h="368147">
                                <a:moveTo>
                                  <a:pt x="0" y="0"/>
                                </a:moveTo>
                                <a:lnTo>
                                  <a:pt x="9144" y="0"/>
                                </a:lnTo>
                                <a:lnTo>
                                  <a:pt x="9144"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64" name="Shape 6464"/>
                        <wps:cNvSpPr/>
                        <wps:spPr>
                          <a:xfrm>
                            <a:off x="4489574" y="7795253"/>
                            <a:ext cx="9658" cy="15267"/>
                          </a:xfrm>
                          <a:custGeom>
                            <a:avLst/>
                            <a:gdLst/>
                            <a:ahLst/>
                            <a:cxnLst/>
                            <a:rect l="0" t="0" r="0" b="0"/>
                            <a:pathLst>
                              <a:path w="9658" h="15267">
                                <a:moveTo>
                                  <a:pt x="9658" y="0"/>
                                </a:moveTo>
                                <a:lnTo>
                                  <a:pt x="9658" y="12321"/>
                                </a:lnTo>
                                <a:lnTo>
                                  <a:pt x="7150" y="14442"/>
                                </a:lnTo>
                                <a:cubicBezTo>
                                  <a:pt x="6324" y="14988"/>
                                  <a:pt x="5512" y="15267"/>
                                  <a:pt x="4699" y="15267"/>
                                </a:cubicBezTo>
                                <a:cubicBezTo>
                                  <a:pt x="3327" y="15267"/>
                                  <a:pt x="2210" y="14722"/>
                                  <a:pt x="1321" y="13629"/>
                                </a:cubicBezTo>
                                <a:cubicBezTo>
                                  <a:pt x="432" y="12537"/>
                                  <a:pt x="0" y="11305"/>
                                  <a:pt x="0" y="9946"/>
                                </a:cubicBezTo>
                                <a:cubicBezTo>
                                  <a:pt x="0" y="8168"/>
                                  <a:pt x="749" y="6796"/>
                                  <a:pt x="2248" y="5844"/>
                                </a:cubicBezTo>
                                <a:lnTo>
                                  <a:pt x="9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65" name="Shape 6465"/>
                        <wps:cNvSpPr/>
                        <wps:spPr>
                          <a:xfrm>
                            <a:off x="4472747" y="7728644"/>
                            <a:ext cx="26486" cy="55676"/>
                          </a:xfrm>
                          <a:custGeom>
                            <a:avLst/>
                            <a:gdLst/>
                            <a:ahLst/>
                            <a:cxnLst/>
                            <a:rect l="0" t="0" r="0" b="0"/>
                            <a:pathLst>
                              <a:path w="26486" h="55676">
                                <a:moveTo>
                                  <a:pt x="25375" y="0"/>
                                </a:moveTo>
                                <a:lnTo>
                                  <a:pt x="26486" y="218"/>
                                </a:lnTo>
                                <a:lnTo>
                                  <a:pt x="26486" y="10286"/>
                                </a:lnTo>
                                <a:lnTo>
                                  <a:pt x="25362" y="9816"/>
                                </a:lnTo>
                                <a:cubicBezTo>
                                  <a:pt x="20727" y="9816"/>
                                  <a:pt x="16840" y="11849"/>
                                  <a:pt x="13703" y="15925"/>
                                </a:cubicBezTo>
                                <a:cubicBezTo>
                                  <a:pt x="10973" y="19862"/>
                                  <a:pt x="9614" y="24409"/>
                                  <a:pt x="9614" y="29566"/>
                                </a:cubicBezTo>
                                <a:cubicBezTo>
                                  <a:pt x="9614" y="34048"/>
                                  <a:pt x="11214" y="37884"/>
                                  <a:pt x="14415" y="41071"/>
                                </a:cubicBezTo>
                                <a:cubicBezTo>
                                  <a:pt x="17628" y="44259"/>
                                  <a:pt x="21476" y="45859"/>
                                  <a:pt x="25972" y="45859"/>
                                </a:cubicBezTo>
                                <a:lnTo>
                                  <a:pt x="26486" y="45638"/>
                                </a:lnTo>
                                <a:lnTo>
                                  <a:pt x="26486" y="55545"/>
                                </a:lnTo>
                                <a:lnTo>
                                  <a:pt x="25972" y="55676"/>
                                </a:lnTo>
                                <a:cubicBezTo>
                                  <a:pt x="17793" y="55676"/>
                                  <a:pt x="11418" y="53403"/>
                                  <a:pt x="6845" y="48844"/>
                                </a:cubicBezTo>
                                <a:cubicBezTo>
                                  <a:pt x="2286" y="44297"/>
                                  <a:pt x="0" y="37871"/>
                                  <a:pt x="0" y="29578"/>
                                </a:cubicBezTo>
                                <a:cubicBezTo>
                                  <a:pt x="0" y="20865"/>
                                  <a:pt x="2349" y="13767"/>
                                  <a:pt x="7049" y="8255"/>
                                </a:cubicBezTo>
                                <a:cubicBezTo>
                                  <a:pt x="11760" y="2742"/>
                                  <a:pt x="17869" y="0"/>
                                  <a:pt x="253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5" name="Shape 50475"/>
                        <wps:cNvSpPr/>
                        <wps:spPr>
                          <a:xfrm>
                            <a:off x="4483021"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67" name="Shape 6467"/>
                        <wps:cNvSpPr/>
                        <wps:spPr>
                          <a:xfrm>
                            <a:off x="4499233" y="7728862"/>
                            <a:ext cx="27312" cy="78712"/>
                          </a:xfrm>
                          <a:custGeom>
                            <a:avLst/>
                            <a:gdLst/>
                            <a:ahLst/>
                            <a:cxnLst/>
                            <a:rect l="0" t="0" r="0" b="0"/>
                            <a:pathLst>
                              <a:path w="27312" h="78712">
                                <a:moveTo>
                                  <a:pt x="0" y="0"/>
                                </a:moveTo>
                                <a:lnTo>
                                  <a:pt x="11356" y="2230"/>
                                </a:lnTo>
                                <a:cubicBezTo>
                                  <a:pt x="14967" y="3862"/>
                                  <a:pt x="18034" y="6310"/>
                                  <a:pt x="20555" y="9574"/>
                                </a:cubicBezTo>
                                <a:cubicBezTo>
                                  <a:pt x="25064" y="15429"/>
                                  <a:pt x="27312" y="22921"/>
                                  <a:pt x="27312" y="32040"/>
                                </a:cubicBezTo>
                                <a:cubicBezTo>
                                  <a:pt x="27312" y="36802"/>
                                  <a:pt x="26626" y="41565"/>
                                  <a:pt x="25279" y="46340"/>
                                </a:cubicBezTo>
                                <a:cubicBezTo>
                                  <a:pt x="23222" y="53680"/>
                                  <a:pt x="20161" y="59942"/>
                                  <a:pt x="16085" y="65111"/>
                                </a:cubicBezTo>
                                <a:lnTo>
                                  <a:pt x="0" y="78712"/>
                                </a:lnTo>
                                <a:lnTo>
                                  <a:pt x="0" y="66391"/>
                                </a:lnTo>
                                <a:lnTo>
                                  <a:pt x="4007" y="63231"/>
                                </a:lnTo>
                                <a:cubicBezTo>
                                  <a:pt x="6725" y="60653"/>
                                  <a:pt x="9722" y="56893"/>
                                  <a:pt x="12986" y="51991"/>
                                </a:cubicBezTo>
                                <a:lnTo>
                                  <a:pt x="0" y="55327"/>
                                </a:lnTo>
                                <a:lnTo>
                                  <a:pt x="0" y="45420"/>
                                </a:lnTo>
                                <a:lnTo>
                                  <a:pt x="11754" y="40346"/>
                                </a:lnTo>
                                <a:cubicBezTo>
                                  <a:pt x="15170" y="36815"/>
                                  <a:pt x="16872" y="32548"/>
                                  <a:pt x="16872" y="27518"/>
                                </a:cubicBezTo>
                                <a:cubicBezTo>
                                  <a:pt x="16872" y="22629"/>
                                  <a:pt x="15094" y="18425"/>
                                  <a:pt x="11550" y="14895"/>
                                </a:cubicBezTo>
                                <a:lnTo>
                                  <a:pt x="0" y="1006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6" name="Shape 50476"/>
                        <wps:cNvSpPr/>
                        <wps:spPr>
                          <a:xfrm>
                            <a:off x="4503417" y="7339934"/>
                            <a:ext cx="30493" cy="368351"/>
                          </a:xfrm>
                          <a:custGeom>
                            <a:avLst/>
                            <a:gdLst/>
                            <a:ahLst/>
                            <a:cxnLst/>
                            <a:rect l="0" t="0" r="0" b="0"/>
                            <a:pathLst>
                              <a:path w="30493" h="368351">
                                <a:moveTo>
                                  <a:pt x="0" y="0"/>
                                </a:moveTo>
                                <a:lnTo>
                                  <a:pt x="30493" y="0"/>
                                </a:lnTo>
                                <a:lnTo>
                                  <a:pt x="30493"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69" name="Shape 6469"/>
                        <wps:cNvSpPr/>
                        <wps:spPr>
                          <a:xfrm>
                            <a:off x="4545794" y="7728822"/>
                            <a:ext cx="50102" cy="81788"/>
                          </a:xfrm>
                          <a:custGeom>
                            <a:avLst/>
                            <a:gdLst/>
                            <a:ahLst/>
                            <a:cxnLst/>
                            <a:rect l="0" t="0" r="0" b="0"/>
                            <a:pathLst>
                              <a:path w="50102" h="81788">
                                <a:moveTo>
                                  <a:pt x="28118" y="0"/>
                                </a:moveTo>
                                <a:cubicBezTo>
                                  <a:pt x="34963" y="0"/>
                                  <a:pt x="40449" y="1905"/>
                                  <a:pt x="44552" y="5728"/>
                                </a:cubicBezTo>
                                <a:cubicBezTo>
                                  <a:pt x="48247" y="9398"/>
                                  <a:pt x="50102" y="13970"/>
                                  <a:pt x="50102" y="19418"/>
                                </a:cubicBezTo>
                                <a:cubicBezTo>
                                  <a:pt x="50102" y="28004"/>
                                  <a:pt x="45885" y="34760"/>
                                  <a:pt x="37452" y="39662"/>
                                </a:cubicBezTo>
                                <a:cubicBezTo>
                                  <a:pt x="29032" y="44577"/>
                                  <a:pt x="22822" y="50152"/>
                                  <a:pt x="18847" y="56426"/>
                                </a:cubicBezTo>
                                <a:cubicBezTo>
                                  <a:pt x="16383" y="60236"/>
                                  <a:pt x="14326" y="65278"/>
                                  <a:pt x="12687" y="71552"/>
                                </a:cubicBezTo>
                                <a:lnTo>
                                  <a:pt x="44348" y="71552"/>
                                </a:lnTo>
                                <a:cubicBezTo>
                                  <a:pt x="47638" y="71552"/>
                                  <a:pt x="49289" y="73254"/>
                                  <a:pt x="49289" y="76670"/>
                                </a:cubicBezTo>
                                <a:cubicBezTo>
                                  <a:pt x="49289" y="80073"/>
                                  <a:pt x="47638" y="81788"/>
                                  <a:pt x="44348" y="81788"/>
                                </a:cubicBezTo>
                                <a:lnTo>
                                  <a:pt x="0" y="81788"/>
                                </a:lnTo>
                                <a:cubicBezTo>
                                  <a:pt x="1359" y="76200"/>
                                  <a:pt x="2730" y="70676"/>
                                  <a:pt x="4102" y="65227"/>
                                </a:cubicBezTo>
                                <a:cubicBezTo>
                                  <a:pt x="6160" y="58547"/>
                                  <a:pt x="9042" y="52756"/>
                                  <a:pt x="12738" y="47854"/>
                                </a:cubicBezTo>
                                <a:cubicBezTo>
                                  <a:pt x="17539" y="41440"/>
                                  <a:pt x="24321" y="35789"/>
                                  <a:pt x="33084" y="30886"/>
                                </a:cubicBezTo>
                                <a:cubicBezTo>
                                  <a:pt x="37478" y="28283"/>
                                  <a:pt x="39662" y="24740"/>
                                  <a:pt x="39662" y="20244"/>
                                </a:cubicBezTo>
                                <a:cubicBezTo>
                                  <a:pt x="39662" y="17387"/>
                                  <a:pt x="38672" y="14974"/>
                                  <a:pt x="36678" y="12992"/>
                                </a:cubicBezTo>
                                <a:cubicBezTo>
                                  <a:pt x="34696" y="11011"/>
                                  <a:pt x="32055" y="10020"/>
                                  <a:pt x="28766" y="10020"/>
                                </a:cubicBezTo>
                                <a:cubicBezTo>
                                  <a:pt x="24651" y="10020"/>
                                  <a:pt x="21565" y="10643"/>
                                  <a:pt x="19520" y="11862"/>
                                </a:cubicBezTo>
                                <a:cubicBezTo>
                                  <a:pt x="16904" y="13348"/>
                                  <a:pt x="14846" y="15990"/>
                                  <a:pt x="13335" y="19786"/>
                                </a:cubicBezTo>
                                <a:cubicBezTo>
                                  <a:pt x="12522" y="21692"/>
                                  <a:pt x="11151" y="22644"/>
                                  <a:pt x="9233" y="22644"/>
                                </a:cubicBezTo>
                                <a:cubicBezTo>
                                  <a:pt x="7988" y="22644"/>
                                  <a:pt x="6858" y="22199"/>
                                  <a:pt x="5829" y="21324"/>
                                </a:cubicBezTo>
                                <a:cubicBezTo>
                                  <a:pt x="4801" y="20434"/>
                                  <a:pt x="4293" y="19317"/>
                                  <a:pt x="4293" y="17958"/>
                                </a:cubicBezTo>
                                <a:cubicBezTo>
                                  <a:pt x="4293" y="17285"/>
                                  <a:pt x="4432" y="16535"/>
                                  <a:pt x="4699" y="15722"/>
                                </a:cubicBezTo>
                                <a:cubicBezTo>
                                  <a:pt x="8954" y="5245"/>
                                  <a:pt x="16751" y="0"/>
                                  <a:pt x="281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7" name="Shape 50477"/>
                        <wps:cNvSpPr/>
                        <wps:spPr>
                          <a:xfrm>
                            <a:off x="4585660" y="7339935"/>
                            <a:ext cx="20472" cy="368147"/>
                          </a:xfrm>
                          <a:custGeom>
                            <a:avLst/>
                            <a:gdLst/>
                            <a:ahLst/>
                            <a:cxnLst/>
                            <a:rect l="0" t="0" r="0" b="0"/>
                            <a:pathLst>
                              <a:path w="20472" h="368147">
                                <a:moveTo>
                                  <a:pt x="0" y="0"/>
                                </a:moveTo>
                                <a:lnTo>
                                  <a:pt x="20472" y="0"/>
                                </a:lnTo>
                                <a:lnTo>
                                  <a:pt x="20472"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8" name="Shape 50478"/>
                        <wps:cNvSpPr/>
                        <wps:spPr>
                          <a:xfrm>
                            <a:off x="4554786" y="7339935"/>
                            <a:ext cx="10236" cy="368350"/>
                          </a:xfrm>
                          <a:custGeom>
                            <a:avLst/>
                            <a:gdLst/>
                            <a:ahLst/>
                            <a:cxnLst/>
                            <a:rect l="0" t="0" r="0" b="0"/>
                            <a:pathLst>
                              <a:path w="10236" h="368350">
                                <a:moveTo>
                                  <a:pt x="0" y="0"/>
                                </a:moveTo>
                                <a:lnTo>
                                  <a:pt x="10236" y="0"/>
                                </a:lnTo>
                                <a:lnTo>
                                  <a:pt x="10236" y="368350"/>
                                </a:lnTo>
                                <a:lnTo>
                                  <a:pt x="0" y="3683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72" name="Shape 6472"/>
                        <wps:cNvSpPr/>
                        <wps:spPr>
                          <a:xfrm>
                            <a:off x="4614833" y="7731327"/>
                            <a:ext cx="27216" cy="78669"/>
                          </a:xfrm>
                          <a:custGeom>
                            <a:avLst/>
                            <a:gdLst/>
                            <a:ahLst/>
                            <a:cxnLst/>
                            <a:rect l="0" t="0" r="0" b="0"/>
                            <a:pathLst>
                              <a:path w="27216" h="78669">
                                <a:moveTo>
                                  <a:pt x="27216" y="0"/>
                                </a:moveTo>
                                <a:lnTo>
                                  <a:pt x="27216" y="12019"/>
                                </a:lnTo>
                                <a:lnTo>
                                  <a:pt x="23063" y="15224"/>
                                </a:lnTo>
                                <a:cubicBezTo>
                                  <a:pt x="20485" y="17955"/>
                                  <a:pt x="17577" y="21701"/>
                                  <a:pt x="14313" y="26476"/>
                                </a:cubicBezTo>
                                <a:lnTo>
                                  <a:pt x="27216" y="23099"/>
                                </a:lnTo>
                                <a:lnTo>
                                  <a:pt x="27216" y="33003"/>
                                </a:lnTo>
                                <a:lnTo>
                                  <a:pt x="15456" y="38135"/>
                                </a:lnTo>
                                <a:cubicBezTo>
                                  <a:pt x="12116" y="41690"/>
                                  <a:pt x="10439" y="45996"/>
                                  <a:pt x="10439" y="51038"/>
                                </a:cubicBezTo>
                                <a:cubicBezTo>
                                  <a:pt x="10439" y="55952"/>
                                  <a:pt x="12179" y="60182"/>
                                  <a:pt x="15659" y="63725"/>
                                </a:cubicBezTo>
                                <a:lnTo>
                                  <a:pt x="27216" y="68611"/>
                                </a:lnTo>
                                <a:lnTo>
                                  <a:pt x="27216" y="78669"/>
                                </a:lnTo>
                                <a:lnTo>
                                  <a:pt x="15805" y="76365"/>
                                </a:lnTo>
                                <a:cubicBezTo>
                                  <a:pt x="12224" y="74692"/>
                                  <a:pt x="9208" y="72183"/>
                                  <a:pt x="6757" y="68843"/>
                                </a:cubicBezTo>
                                <a:cubicBezTo>
                                  <a:pt x="2248" y="63116"/>
                                  <a:pt x="0" y="55673"/>
                                  <a:pt x="0" y="46542"/>
                                </a:cubicBezTo>
                                <a:cubicBezTo>
                                  <a:pt x="0" y="41754"/>
                                  <a:pt x="686" y="36992"/>
                                  <a:pt x="2045" y="32217"/>
                                </a:cubicBezTo>
                                <a:cubicBezTo>
                                  <a:pt x="4089" y="24850"/>
                                  <a:pt x="7074" y="18640"/>
                                  <a:pt x="11024" y="13585"/>
                                </a:cubicBezTo>
                                <a:lnTo>
                                  <a:pt x="272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73" name="Shape 6473"/>
                        <wps:cNvSpPr/>
                        <wps:spPr>
                          <a:xfrm>
                            <a:off x="4642049" y="7754323"/>
                            <a:ext cx="26391" cy="55880"/>
                          </a:xfrm>
                          <a:custGeom>
                            <a:avLst/>
                            <a:gdLst/>
                            <a:ahLst/>
                            <a:cxnLst/>
                            <a:rect l="0" t="0" r="0" b="0"/>
                            <a:pathLst>
                              <a:path w="26391" h="55880">
                                <a:moveTo>
                                  <a:pt x="394" y="0"/>
                                </a:moveTo>
                                <a:cubicBezTo>
                                  <a:pt x="8585" y="0"/>
                                  <a:pt x="14961" y="2286"/>
                                  <a:pt x="19533" y="6858"/>
                                </a:cubicBezTo>
                                <a:cubicBezTo>
                                  <a:pt x="24105" y="11430"/>
                                  <a:pt x="26391" y="17882"/>
                                  <a:pt x="26391" y="26200"/>
                                </a:cubicBezTo>
                                <a:cubicBezTo>
                                  <a:pt x="26391" y="34925"/>
                                  <a:pt x="24041" y="42063"/>
                                  <a:pt x="19329" y="47587"/>
                                </a:cubicBezTo>
                                <a:cubicBezTo>
                                  <a:pt x="14631" y="53111"/>
                                  <a:pt x="8522" y="55880"/>
                                  <a:pt x="1029" y="55880"/>
                                </a:cubicBezTo>
                                <a:lnTo>
                                  <a:pt x="0" y="55673"/>
                                </a:lnTo>
                                <a:lnTo>
                                  <a:pt x="0" y="45615"/>
                                </a:lnTo>
                                <a:lnTo>
                                  <a:pt x="1029" y="46050"/>
                                </a:lnTo>
                                <a:cubicBezTo>
                                  <a:pt x="5664" y="46050"/>
                                  <a:pt x="9551" y="44006"/>
                                  <a:pt x="12674" y="39916"/>
                                </a:cubicBezTo>
                                <a:cubicBezTo>
                                  <a:pt x="15405" y="36093"/>
                                  <a:pt x="16777" y="31521"/>
                                  <a:pt x="16777" y="26200"/>
                                </a:cubicBezTo>
                                <a:cubicBezTo>
                                  <a:pt x="16777" y="21692"/>
                                  <a:pt x="15164" y="17844"/>
                                  <a:pt x="11963" y="14630"/>
                                </a:cubicBezTo>
                                <a:cubicBezTo>
                                  <a:pt x="8763" y="11430"/>
                                  <a:pt x="4915" y="9830"/>
                                  <a:pt x="407" y="9830"/>
                                </a:cubicBezTo>
                                <a:lnTo>
                                  <a:pt x="0" y="10007"/>
                                </a:lnTo>
                                <a:lnTo>
                                  <a:pt x="0" y="103"/>
                                </a:lnTo>
                                <a:lnTo>
                                  <a:pt x="3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74" name="Shape 6474"/>
                        <wps:cNvSpPr/>
                        <wps:spPr>
                          <a:xfrm>
                            <a:off x="4642049" y="7728339"/>
                            <a:ext cx="9512" cy="15008"/>
                          </a:xfrm>
                          <a:custGeom>
                            <a:avLst/>
                            <a:gdLst/>
                            <a:ahLst/>
                            <a:cxnLst/>
                            <a:rect l="0" t="0" r="0" b="0"/>
                            <a:pathLst>
                              <a:path w="9512" h="15008">
                                <a:moveTo>
                                  <a:pt x="4813" y="0"/>
                                </a:moveTo>
                                <a:cubicBezTo>
                                  <a:pt x="6172" y="0"/>
                                  <a:pt x="7303" y="546"/>
                                  <a:pt x="8179" y="1639"/>
                                </a:cubicBezTo>
                                <a:cubicBezTo>
                                  <a:pt x="9068" y="2731"/>
                                  <a:pt x="9512" y="3963"/>
                                  <a:pt x="9512" y="5321"/>
                                </a:cubicBezTo>
                                <a:cubicBezTo>
                                  <a:pt x="9512" y="7100"/>
                                  <a:pt x="8763" y="8458"/>
                                  <a:pt x="7252" y="9411"/>
                                </a:cubicBezTo>
                                <a:lnTo>
                                  <a:pt x="0" y="15008"/>
                                </a:lnTo>
                                <a:lnTo>
                                  <a:pt x="0" y="2988"/>
                                </a:lnTo>
                                <a:lnTo>
                                  <a:pt x="2578" y="826"/>
                                </a:lnTo>
                                <a:cubicBezTo>
                                  <a:pt x="3391" y="280"/>
                                  <a:pt x="4140" y="0"/>
                                  <a:pt x="4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79" name="Shape 50479"/>
                        <wps:cNvSpPr/>
                        <wps:spPr>
                          <a:xfrm>
                            <a:off x="4667208"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0" name="Shape 50480"/>
                        <wps:cNvSpPr/>
                        <wps:spPr>
                          <a:xfrm>
                            <a:off x="4646646"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77" name="Shape 6477"/>
                        <wps:cNvSpPr/>
                        <wps:spPr>
                          <a:xfrm>
                            <a:off x="4684731" y="7728796"/>
                            <a:ext cx="58725" cy="81750"/>
                          </a:xfrm>
                          <a:custGeom>
                            <a:avLst/>
                            <a:gdLst/>
                            <a:ahLst/>
                            <a:cxnLst/>
                            <a:rect l="0" t="0" r="0" b="0"/>
                            <a:pathLst>
                              <a:path w="58725" h="81750">
                                <a:moveTo>
                                  <a:pt x="24562" y="0"/>
                                </a:moveTo>
                                <a:cubicBezTo>
                                  <a:pt x="25781" y="0"/>
                                  <a:pt x="26975" y="445"/>
                                  <a:pt x="28130" y="1333"/>
                                </a:cubicBezTo>
                                <a:cubicBezTo>
                                  <a:pt x="29299" y="2222"/>
                                  <a:pt x="29871" y="3353"/>
                                  <a:pt x="29871" y="4712"/>
                                </a:cubicBezTo>
                                <a:cubicBezTo>
                                  <a:pt x="29871" y="5397"/>
                                  <a:pt x="29744" y="6020"/>
                                  <a:pt x="29477" y="6566"/>
                                </a:cubicBezTo>
                                <a:lnTo>
                                  <a:pt x="11468" y="59030"/>
                                </a:lnTo>
                                <a:lnTo>
                                  <a:pt x="37249" y="59030"/>
                                </a:lnTo>
                                <a:lnTo>
                                  <a:pt x="37249" y="45124"/>
                                </a:lnTo>
                                <a:cubicBezTo>
                                  <a:pt x="37249" y="41846"/>
                                  <a:pt x="38875" y="40208"/>
                                  <a:pt x="42151" y="40208"/>
                                </a:cubicBezTo>
                                <a:cubicBezTo>
                                  <a:pt x="45428" y="40208"/>
                                  <a:pt x="47067" y="41846"/>
                                  <a:pt x="47067" y="45124"/>
                                </a:cubicBezTo>
                                <a:lnTo>
                                  <a:pt x="47067" y="59030"/>
                                </a:lnTo>
                                <a:lnTo>
                                  <a:pt x="53620" y="59030"/>
                                </a:lnTo>
                                <a:cubicBezTo>
                                  <a:pt x="57023" y="59030"/>
                                  <a:pt x="58725" y="60668"/>
                                  <a:pt x="58725" y="63945"/>
                                </a:cubicBezTo>
                                <a:cubicBezTo>
                                  <a:pt x="58725" y="67221"/>
                                  <a:pt x="57023" y="68859"/>
                                  <a:pt x="53620" y="68859"/>
                                </a:cubicBezTo>
                                <a:lnTo>
                                  <a:pt x="47067" y="68859"/>
                                </a:lnTo>
                                <a:lnTo>
                                  <a:pt x="47067" y="76632"/>
                                </a:lnTo>
                                <a:cubicBezTo>
                                  <a:pt x="47067" y="80049"/>
                                  <a:pt x="45491" y="81750"/>
                                  <a:pt x="42355" y="81750"/>
                                </a:cubicBezTo>
                                <a:cubicBezTo>
                                  <a:pt x="39078" y="81750"/>
                                  <a:pt x="37452" y="80049"/>
                                  <a:pt x="37452" y="76632"/>
                                </a:cubicBezTo>
                                <a:lnTo>
                                  <a:pt x="37452" y="68859"/>
                                </a:lnTo>
                                <a:lnTo>
                                  <a:pt x="3277" y="68859"/>
                                </a:lnTo>
                                <a:cubicBezTo>
                                  <a:pt x="1092" y="68859"/>
                                  <a:pt x="0" y="67145"/>
                                  <a:pt x="0" y="63741"/>
                                </a:cubicBezTo>
                                <a:cubicBezTo>
                                  <a:pt x="0" y="62230"/>
                                  <a:pt x="203" y="60731"/>
                                  <a:pt x="610" y="59220"/>
                                </a:cubicBezTo>
                                <a:lnTo>
                                  <a:pt x="20053" y="3277"/>
                                </a:lnTo>
                                <a:cubicBezTo>
                                  <a:pt x="20879" y="1092"/>
                                  <a:pt x="22378" y="0"/>
                                  <a:pt x="245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1" name="Shape 50481"/>
                        <wps:cNvSpPr/>
                        <wps:spPr>
                          <a:xfrm>
                            <a:off x="4728927" y="7339934"/>
                            <a:ext cx="20472" cy="368351"/>
                          </a:xfrm>
                          <a:custGeom>
                            <a:avLst/>
                            <a:gdLst/>
                            <a:ahLst/>
                            <a:cxnLst/>
                            <a:rect l="0" t="0" r="0" b="0"/>
                            <a:pathLst>
                              <a:path w="20472" h="368351">
                                <a:moveTo>
                                  <a:pt x="0" y="0"/>
                                </a:moveTo>
                                <a:lnTo>
                                  <a:pt x="20472" y="0"/>
                                </a:lnTo>
                                <a:lnTo>
                                  <a:pt x="20472"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2" name="Shape 50482"/>
                        <wps:cNvSpPr/>
                        <wps:spPr>
                          <a:xfrm>
                            <a:off x="4688008" y="7339934"/>
                            <a:ext cx="10224" cy="368351"/>
                          </a:xfrm>
                          <a:custGeom>
                            <a:avLst/>
                            <a:gdLst/>
                            <a:ahLst/>
                            <a:cxnLst/>
                            <a:rect l="0" t="0" r="0" b="0"/>
                            <a:pathLst>
                              <a:path w="10224" h="368351">
                                <a:moveTo>
                                  <a:pt x="0" y="0"/>
                                </a:moveTo>
                                <a:lnTo>
                                  <a:pt x="10224" y="0"/>
                                </a:lnTo>
                                <a:lnTo>
                                  <a:pt x="10224"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3" name="Shape 50483"/>
                        <wps:cNvSpPr/>
                        <wps:spPr>
                          <a:xfrm>
                            <a:off x="4780176" y="7339910"/>
                            <a:ext cx="10223" cy="419506"/>
                          </a:xfrm>
                          <a:custGeom>
                            <a:avLst/>
                            <a:gdLst/>
                            <a:ahLst/>
                            <a:cxnLst/>
                            <a:rect l="0" t="0" r="0" b="0"/>
                            <a:pathLst>
                              <a:path w="10223" h="419506">
                                <a:moveTo>
                                  <a:pt x="0" y="0"/>
                                </a:moveTo>
                                <a:lnTo>
                                  <a:pt x="10223" y="0"/>
                                </a:lnTo>
                                <a:lnTo>
                                  <a:pt x="10223" y="419506"/>
                                </a:lnTo>
                                <a:lnTo>
                                  <a:pt x="0" y="4195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4" name="Shape 50484"/>
                        <wps:cNvSpPr/>
                        <wps:spPr>
                          <a:xfrm>
                            <a:off x="4759640" y="7339910"/>
                            <a:ext cx="10223" cy="419506"/>
                          </a:xfrm>
                          <a:custGeom>
                            <a:avLst/>
                            <a:gdLst/>
                            <a:ahLst/>
                            <a:cxnLst/>
                            <a:rect l="0" t="0" r="0" b="0"/>
                            <a:pathLst>
                              <a:path w="10223" h="419506">
                                <a:moveTo>
                                  <a:pt x="0" y="0"/>
                                </a:moveTo>
                                <a:lnTo>
                                  <a:pt x="10223" y="0"/>
                                </a:lnTo>
                                <a:lnTo>
                                  <a:pt x="10223" y="419506"/>
                                </a:lnTo>
                                <a:lnTo>
                                  <a:pt x="0" y="4195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82" name="Shape 6482"/>
                        <wps:cNvSpPr/>
                        <wps:spPr>
                          <a:xfrm>
                            <a:off x="4811917" y="7728822"/>
                            <a:ext cx="49899" cy="81788"/>
                          </a:xfrm>
                          <a:custGeom>
                            <a:avLst/>
                            <a:gdLst/>
                            <a:ahLst/>
                            <a:cxnLst/>
                            <a:rect l="0" t="0" r="0" b="0"/>
                            <a:pathLst>
                              <a:path w="49899" h="81788">
                                <a:moveTo>
                                  <a:pt x="28017" y="0"/>
                                </a:moveTo>
                                <a:cubicBezTo>
                                  <a:pt x="34836" y="0"/>
                                  <a:pt x="40285" y="1905"/>
                                  <a:pt x="44374" y="5728"/>
                                </a:cubicBezTo>
                                <a:cubicBezTo>
                                  <a:pt x="48057" y="9398"/>
                                  <a:pt x="49899" y="13970"/>
                                  <a:pt x="49899" y="19418"/>
                                </a:cubicBezTo>
                                <a:cubicBezTo>
                                  <a:pt x="49899" y="28016"/>
                                  <a:pt x="45708" y="34760"/>
                                  <a:pt x="37326" y="39662"/>
                                </a:cubicBezTo>
                                <a:cubicBezTo>
                                  <a:pt x="28931" y="44577"/>
                                  <a:pt x="22759" y="50152"/>
                                  <a:pt x="18809" y="56426"/>
                                </a:cubicBezTo>
                                <a:cubicBezTo>
                                  <a:pt x="16358" y="60236"/>
                                  <a:pt x="14313" y="65278"/>
                                  <a:pt x="12675" y="71551"/>
                                </a:cubicBezTo>
                                <a:lnTo>
                                  <a:pt x="44171" y="71551"/>
                                </a:lnTo>
                                <a:cubicBezTo>
                                  <a:pt x="47447" y="71551"/>
                                  <a:pt x="49086" y="73254"/>
                                  <a:pt x="49086" y="76670"/>
                                </a:cubicBezTo>
                                <a:cubicBezTo>
                                  <a:pt x="49086" y="80073"/>
                                  <a:pt x="47447" y="81788"/>
                                  <a:pt x="44171" y="81788"/>
                                </a:cubicBezTo>
                                <a:lnTo>
                                  <a:pt x="0" y="81788"/>
                                </a:lnTo>
                                <a:cubicBezTo>
                                  <a:pt x="1372" y="76200"/>
                                  <a:pt x="2731" y="70676"/>
                                  <a:pt x="4090" y="65227"/>
                                </a:cubicBezTo>
                                <a:cubicBezTo>
                                  <a:pt x="6134" y="58547"/>
                                  <a:pt x="9004" y="52756"/>
                                  <a:pt x="12688" y="47854"/>
                                </a:cubicBezTo>
                                <a:cubicBezTo>
                                  <a:pt x="17450" y="41440"/>
                                  <a:pt x="24194" y="35789"/>
                                  <a:pt x="32931" y="30886"/>
                                </a:cubicBezTo>
                                <a:cubicBezTo>
                                  <a:pt x="37287" y="28295"/>
                                  <a:pt x="39472" y="24740"/>
                                  <a:pt x="39472" y="20244"/>
                                </a:cubicBezTo>
                                <a:cubicBezTo>
                                  <a:pt x="39472" y="17387"/>
                                  <a:pt x="38481" y="14974"/>
                                  <a:pt x="36500" y="12992"/>
                                </a:cubicBezTo>
                                <a:cubicBezTo>
                                  <a:pt x="34532" y="11011"/>
                                  <a:pt x="31903" y="10020"/>
                                  <a:pt x="28626" y="10020"/>
                                </a:cubicBezTo>
                                <a:cubicBezTo>
                                  <a:pt x="24549" y="10020"/>
                                  <a:pt x="21476" y="10643"/>
                                  <a:pt x="19431" y="11862"/>
                                </a:cubicBezTo>
                                <a:cubicBezTo>
                                  <a:pt x="16840" y="13348"/>
                                  <a:pt x="14796" y="15989"/>
                                  <a:pt x="13297" y="19786"/>
                                </a:cubicBezTo>
                                <a:cubicBezTo>
                                  <a:pt x="12472" y="21692"/>
                                  <a:pt x="11113" y="22644"/>
                                  <a:pt x="9195" y="22644"/>
                                </a:cubicBezTo>
                                <a:cubicBezTo>
                                  <a:pt x="7976" y="22644"/>
                                  <a:pt x="6858" y="22199"/>
                                  <a:pt x="5829" y="21324"/>
                                </a:cubicBezTo>
                                <a:cubicBezTo>
                                  <a:pt x="4801" y="20434"/>
                                  <a:pt x="4293" y="19317"/>
                                  <a:pt x="4293" y="17958"/>
                                </a:cubicBezTo>
                                <a:cubicBezTo>
                                  <a:pt x="4293" y="17285"/>
                                  <a:pt x="4433" y="16535"/>
                                  <a:pt x="4712" y="15722"/>
                                </a:cubicBezTo>
                                <a:cubicBezTo>
                                  <a:pt x="8941" y="5245"/>
                                  <a:pt x="16701" y="0"/>
                                  <a:pt x="280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5" name="Shape 50485"/>
                        <wps:cNvSpPr/>
                        <wps:spPr>
                          <a:xfrm>
                            <a:off x="4831119" y="7339934"/>
                            <a:ext cx="20472" cy="368148"/>
                          </a:xfrm>
                          <a:custGeom>
                            <a:avLst/>
                            <a:gdLst/>
                            <a:ahLst/>
                            <a:cxnLst/>
                            <a:rect l="0" t="0" r="0" b="0"/>
                            <a:pathLst>
                              <a:path w="20472" h="368148">
                                <a:moveTo>
                                  <a:pt x="0" y="0"/>
                                </a:moveTo>
                                <a:lnTo>
                                  <a:pt x="20472" y="0"/>
                                </a:lnTo>
                                <a:lnTo>
                                  <a:pt x="20472" y="368148"/>
                                </a:lnTo>
                                <a:lnTo>
                                  <a:pt x="0" y="36814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6" name="Shape 50486"/>
                        <wps:cNvSpPr/>
                        <wps:spPr>
                          <a:xfrm>
                            <a:off x="4800461" y="7339934"/>
                            <a:ext cx="20460" cy="368351"/>
                          </a:xfrm>
                          <a:custGeom>
                            <a:avLst/>
                            <a:gdLst/>
                            <a:ahLst/>
                            <a:cxnLst/>
                            <a:rect l="0" t="0" r="0" b="0"/>
                            <a:pathLst>
                              <a:path w="20460" h="368351">
                                <a:moveTo>
                                  <a:pt x="0" y="0"/>
                                </a:moveTo>
                                <a:lnTo>
                                  <a:pt x="20460" y="0"/>
                                </a:lnTo>
                                <a:lnTo>
                                  <a:pt x="20460"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85" name="Shape 6485"/>
                        <wps:cNvSpPr/>
                        <wps:spPr>
                          <a:xfrm>
                            <a:off x="4882956" y="7729063"/>
                            <a:ext cx="50495" cy="81483"/>
                          </a:xfrm>
                          <a:custGeom>
                            <a:avLst/>
                            <a:gdLst/>
                            <a:ahLst/>
                            <a:cxnLst/>
                            <a:rect l="0" t="0" r="0" b="0"/>
                            <a:pathLst>
                              <a:path w="50495" h="81483">
                                <a:moveTo>
                                  <a:pt x="8128" y="0"/>
                                </a:moveTo>
                                <a:lnTo>
                                  <a:pt x="44145" y="0"/>
                                </a:lnTo>
                                <a:cubicBezTo>
                                  <a:pt x="46330" y="0"/>
                                  <a:pt x="47422" y="813"/>
                                  <a:pt x="47422" y="2451"/>
                                </a:cubicBezTo>
                                <a:cubicBezTo>
                                  <a:pt x="47422" y="3543"/>
                                  <a:pt x="45987" y="5588"/>
                                  <a:pt x="43129" y="8598"/>
                                </a:cubicBezTo>
                                <a:lnTo>
                                  <a:pt x="29007" y="23737"/>
                                </a:lnTo>
                                <a:cubicBezTo>
                                  <a:pt x="43333" y="26594"/>
                                  <a:pt x="50495" y="35979"/>
                                  <a:pt x="50495" y="51892"/>
                                </a:cubicBezTo>
                                <a:cubicBezTo>
                                  <a:pt x="50495" y="61011"/>
                                  <a:pt x="47841" y="68364"/>
                                  <a:pt x="42519" y="73926"/>
                                </a:cubicBezTo>
                                <a:cubicBezTo>
                                  <a:pt x="37617" y="78969"/>
                                  <a:pt x="31686" y="81483"/>
                                  <a:pt x="24740" y="81483"/>
                                </a:cubicBezTo>
                                <a:cubicBezTo>
                                  <a:pt x="19291" y="81483"/>
                                  <a:pt x="14453" y="79845"/>
                                  <a:pt x="10223" y="76581"/>
                                </a:cubicBezTo>
                                <a:cubicBezTo>
                                  <a:pt x="5588" y="73190"/>
                                  <a:pt x="2248" y="68352"/>
                                  <a:pt x="216" y="62091"/>
                                </a:cubicBezTo>
                                <a:cubicBezTo>
                                  <a:pt x="76" y="61544"/>
                                  <a:pt x="0" y="60999"/>
                                  <a:pt x="0" y="60452"/>
                                </a:cubicBezTo>
                                <a:cubicBezTo>
                                  <a:pt x="0" y="58966"/>
                                  <a:pt x="483" y="57772"/>
                                  <a:pt x="1435" y="56883"/>
                                </a:cubicBezTo>
                                <a:cubicBezTo>
                                  <a:pt x="2387" y="56007"/>
                                  <a:pt x="3543" y="55563"/>
                                  <a:pt x="4915" y="55563"/>
                                </a:cubicBezTo>
                                <a:cubicBezTo>
                                  <a:pt x="7087" y="55563"/>
                                  <a:pt x="8522" y="56718"/>
                                  <a:pt x="9208" y="59030"/>
                                </a:cubicBezTo>
                                <a:cubicBezTo>
                                  <a:pt x="10427" y="62827"/>
                                  <a:pt x="12471" y="65824"/>
                                  <a:pt x="15329" y="67996"/>
                                </a:cubicBezTo>
                                <a:cubicBezTo>
                                  <a:pt x="18059" y="70028"/>
                                  <a:pt x="21044" y="71044"/>
                                  <a:pt x="24321" y="71044"/>
                                </a:cubicBezTo>
                                <a:cubicBezTo>
                                  <a:pt x="28816" y="71044"/>
                                  <a:pt x="32626" y="69418"/>
                                  <a:pt x="35763" y="66154"/>
                                </a:cubicBezTo>
                                <a:cubicBezTo>
                                  <a:pt x="39307" y="62497"/>
                                  <a:pt x="41072" y="57734"/>
                                  <a:pt x="41072" y="51892"/>
                                </a:cubicBezTo>
                                <a:cubicBezTo>
                                  <a:pt x="41072" y="45784"/>
                                  <a:pt x="39230" y="41097"/>
                                  <a:pt x="35547" y="37833"/>
                                </a:cubicBezTo>
                                <a:cubicBezTo>
                                  <a:pt x="32817" y="35522"/>
                                  <a:pt x="29210" y="34024"/>
                                  <a:pt x="24702" y="33351"/>
                                </a:cubicBezTo>
                                <a:cubicBezTo>
                                  <a:pt x="22390" y="33224"/>
                                  <a:pt x="20003" y="33007"/>
                                  <a:pt x="17551" y="32741"/>
                                </a:cubicBezTo>
                                <a:cubicBezTo>
                                  <a:pt x="16180" y="32741"/>
                                  <a:pt x="15062" y="32322"/>
                                  <a:pt x="14173" y="31509"/>
                                </a:cubicBezTo>
                                <a:cubicBezTo>
                                  <a:pt x="13284" y="30683"/>
                                  <a:pt x="12840" y="29807"/>
                                  <a:pt x="12840" y="28855"/>
                                </a:cubicBezTo>
                                <a:cubicBezTo>
                                  <a:pt x="12840" y="27356"/>
                                  <a:pt x="13526" y="25845"/>
                                  <a:pt x="14884" y="24346"/>
                                </a:cubicBezTo>
                                <a:lnTo>
                                  <a:pt x="28601" y="9817"/>
                                </a:lnTo>
                                <a:lnTo>
                                  <a:pt x="8128" y="9817"/>
                                </a:lnTo>
                                <a:cubicBezTo>
                                  <a:pt x="5004" y="9817"/>
                                  <a:pt x="3429" y="8179"/>
                                  <a:pt x="3429" y="4902"/>
                                </a:cubicBezTo>
                                <a:cubicBezTo>
                                  <a:pt x="3429" y="1625"/>
                                  <a:pt x="5004" y="0"/>
                                  <a:pt x="81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7" name="Shape 50487"/>
                        <wps:cNvSpPr/>
                        <wps:spPr>
                          <a:xfrm>
                            <a:off x="4923215"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8" name="Shape 50488"/>
                        <wps:cNvSpPr/>
                        <wps:spPr>
                          <a:xfrm>
                            <a:off x="4872123"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88" name="Shape 6488"/>
                        <wps:cNvSpPr/>
                        <wps:spPr>
                          <a:xfrm>
                            <a:off x="4952793" y="7731386"/>
                            <a:ext cx="27134" cy="78610"/>
                          </a:xfrm>
                          <a:custGeom>
                            <a:avLst/>
                            <a:gdLst/>
                            <a:ahLst/>
                            <a:cxnLst/>
                            <a:rect l="0" t="0" r="0" b="0"/>
                            <a:pathLst>
                              <a:path w="27134" h="78610">
                                <a:moveTo>
                                  <a:pt x="27134" y="0"/>
                                </a:moveTo>
                                <a:lnTo>
                                  <a:pt x="27134" y="12033"/>
                                </a:lnTo>
                                <a:lnTo>
                                  <a:pt x="23076" y="15164"/>
                                </a:lnTo>
                                <a:cubicBezTo>
                                  <a:pt x="20498" y="17895"/>
                                  <a:pt x="17589" y="21641"/>
                                  <a:pt x="14325" y="26416"/>
                                </a:cubicBezTo>
                                <a:lnTo>
                                  <a:pt x="27134" y="23051"/>
                                </a:lnTo>
                                <a:lnTo>
                                  <a:pt x="27134" y="32941"/>
                                </a:lnTo>
                                <a:lnTo>
                                  <a:pt x="15418" y="38075"/>
                                </a:lnTo>
                                <a:cubicBezTo>
                                  <a:pt x="12103" y="41631"/>
                                  <a:pt x="10439" y="45936"/>
                                  <a:pt x="10439" y="50978"/>
                                </a:cubicBezTo>
                                <a:cubicBezTo>
                                  <a:pt x="10439" y="55893"/>
                                  <a:pt x="12166" y="60122"/>
                                  <a:pt x="15634" y="63665"/>
                                </a:cubicBezTo>
                                <a:lnTo>
                                  <a:pt x="27134" y="68552"/>
                                </a:lnTo>
                                <a:lnTo>
                                  <a:pt x="27134" y="78610"/>
                                </a:lnTo>
                                <a:lnTo>
                                  <a:pt x="15758" y="76305"/>
                                </a:lnTo>
                                <a:cubicBezTo>
                                  <a:pt x="12186" y="74632"/>
                                  <a:pt x="9176" y="72124"/>
                                  <a:pt x="6731" y="68783"/>
                                </a:cubicBezTo>
                                <a:cubicBezTo>
                                  <a:pt x="2248" y="63056"/>
                                  <a:pt x="0" y="55614"/>
                                  <a:pt x="0" y="46482"/>
                                </a:cubicBezTo>
                                <a:cubicBezTo>
                                  <a:pt x="0" y="41694"/>
                                  <a:pt x="686" y="36932"/>
                                  <a:pt x="2044" y="32157"/>
                                </a:cubicBezTo>
                                <a:cubicBezTo>
                                  <a:pt x="4076" y="24791"/>
                                  <a:pt x="7074" y="18580"/>
                                  <a:pt x="11023" y="13526"/>
                                </a:cubicBezTo>
                                <a:lnTo>
                                  <a:pt x="271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89" name="Shape 50489"/>
                        <wps:cNvSpPr/>
                        <wps:spPr>
                          <a:xfrm>
                            <a:off x="4964248"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0" name="Shape 50490"/>
                        <wps:cNvSpPr/>
                        <wps:spPr>
                          <a:xfrm>
                            <a:off x="4943788" y="7339934"/>
                            <a:ext cx="10236" cy="368351"/>
                          </a:xfrm>
                          <a:custGeom>
                            <a:avLst/>
                            <a:gdLst/>
                            <a:ahLst/>
                            <a:cxnLst/>
                            <a:rect l="0" t="0" r="0" b="0"/>
                            <a:pathLst>
                              <a:path w="10236" h="368351">
                                <a:moveTo>
                                  <a:pt x="0" y="0"/>
                                </a:moveTo>
                                <a:lnTo>
                                  <a:pt x="10236" y="0"/>
                                </a:lnTo>
                                <a:lnTo>
                                  <a:pt x="10236" y="368351"/>
                                </a:lnTo>
                                <a:lnTo>
                                  <a:pt x="0" y="36835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91" name="Shape 6491"/>
                        <wps:cNvSpPr/>
                        <wps:spPr>
                          <a:xfrm>
                            <a:off x="4979927" y="7754323"/>
                            <a:ext cx="26308" cy="55880"/>
                          </a:xfrm>
                          <a:custGeom>
                            <a:avLst/>
                            <a:gdLst/>
                            <a:ahLst/>
                            <a:cxnLst/>
                            <a:rect l="0" t="0" r="0" b="0"/>
                            <a:pathLst>
                              <a:path w="26308" h="55880">
                                <a:moveTo>
                                  <a:pt x="438" y="0"/>
                                </a:moveTo>
                                <a:cubicBezTo>
                                  <a:pt x="8579" y="0"/>
                                  <a:pt x="14929" y="2286"/>
                                  <a:pt x="19475" y="6858"/>
                                </a:cubicBezTo>
                                <a:cubicBezTo>
                                  <a:pt x="24035" y="11430"/>
                                  <a:pt x="26308" y="17882"/>
                                  <a:pt x="26308" y="26200"/>
                                </a:cubicBezTo>
                                <a:cubicBezTo>
                                  <a:pt x="26308" y="34925"/>
                                  <a:pt x="23958" y="42063"/>
                                  <a:pt x="19272" y="47587"/>
                                </a:cubicBezTo>
                                <a:cubicBezTo>
                                  <a:pt x="14573" y="53111"/>
                                  <a:pt x="8490" y="55880"/>
                                  <a:pt x="1022" y="55880"/>
                                </a:cubicBezTo>
                                <a:lnTo>
                                  <a:pt x="0" y="55673"/>
                                </a:lnTo>
                                <a:lnTo>
                                  <a:pt x="0" y="45616"/>
                                </a:lnTo>
                                <a:lnTo>
                                  <a:pt x="1022" y="46050"/>
                                </a:lnTo>
                                <a:cubicBezTo>
                                  <a:pt x="5632" y="46050"/>
                                  <a:pt x="9493" y="44006"/>
                                  <a:pt x="12617" y="39916"/>
                                </a:cubicBezTo>
                                <a:cubicBezTo>
                                  <a:pt x="15335" y="36093"/>
                                  <a:pt x="16694" y="31521"/>
                                  <a:pt x="16694" y="26200"/>
                                </a:cubicBezTo>
                                <a:cubicBezTo>
                                  <a:pt x="16694" y="21692"/>
                                  <a:pt x="15094" y="17844"/>
                                  <a:pt x="11906" y="14630"/>
                                </a:cubicBezTo>
                                <a:cubicBezTo>
                                  <a:pt x="8718" y="11430"/>
                                  <a:pt x="4883" y="9830"/>
                                  <a:pt x="400" y="9830"/>
                                </a:cubicBezTo>
                                <a:lnTo>
                                  <a:pt x="0" y="10005"/>
                                </a:lnTo>
                                <a:lnTo>
                                  <a:pt x="0" y="115"/>
                                </a:lnTo>
                                <a:lnTo>
                                  <a:pt x="4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92" name="Shape 6492"/>
                        <wps:cNvSpPr/>
                        <wps:spPr>
                          <a:xfrm>
                            <a:off x="4979927" y="7728339"/>
                            <a:ext cx="9582" cy="15080"/>
                          </a:xfrm>
                          <a:custGeom>
                            <a:avLst/>
                            <a:gdLst/>
                            <a:ahLst/>
                            <a:cxnLst/>
                            <a:rect l="0" t="0" r="0" b="0"/>
                            <a:pathLst>
                              <a:path w="9582" h="15080">
                                <a:moveTo>
                                  <a:pt x="4883" y="0"/>
                                </a:moveTo>
                                <a:cubicBezTo>
                                  <a:pt x="6255" y="0"/>
                                  <a:pt x="7372" y="546"/>
                                  <a:pt x="8261" y="1639"/>
                                </a:cubicBezTo>
                                <a:cubicBezTo>
                                  <a:pt x="9137" y="2731"/>
                                  <a:pt x="9582" y="3963"/>
                                  <a:pt x="9582" y="5321"/>
                                </a:cubicBezTo>
                                <a:cubicBezTo>
                                  <a:pt x="9582" y="7100"/>
                                  <a:pt x="8845" y="8458"/>
                                  <a:pt x="7347" y="9411"/>
                                </a:cubicBezTo>
                                <a:lnTo>
                                  <a:pt x="0" y="15080"/>
                                </a:lnTo>
                                <a:lnTo>
                                  <a:pt x="0" y="3048"/>
                                </a:lnTo>
                                <a:lnTo>
                                  <a:pt x="2648" y="826"/>
                                </a:lnTo>
                                <a:cubicBezTo>
                                  <a:pt x="3461" y="280"/>
                                  <a:pt x="4210" y="0"/>
                                  <a:pt x="48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93" name="Shape 6493"/>
                        <wps:cNvSpPr/>
                        <wps:spPr>
                          <a:xfrm>
                            <a:off x="5024059" y="7728808"/>
                            <a:ext cx="26390" cy="81718"/>
                          </a:xfrm>
                          <a:custGeom>
                            <a:avLst/>
                            <a:gdLst/>
                            <a:ahLst/>
                            <a:cxnLst/>
                            <a:rect l="0" t="0" r="0" b="0"/>
                            <a:pathLst>
                              <a:path w="26390" h="81718">
                                <a:moveTo>
                                  <a:pt x="26187" y="0"/>
                                </a:moveTo>
                                <a:lnTo>
                                  <a:pt x="26390" y="72"/>
                                </a:lnTo>
                                <a:lnTo>
                                  <a:pt x="26390" y="7975"/>
                                </a:lnTo>
                                <a:cubicBezTo>
                                  <a:pt x="22542" y="7975"/>
                                  <a:pt x="19380" y="9169"/>
                                  <a:pt x="16904" y="11557"/>
                                </a:cubicBezTo>
                                <a:cubicBezTo>
                                  <a:pt x="14427" y="13932"/>
                                  <a:pt x="13195" y="16828"/>
                                  <a:pt x="13195" y="20231"/>
                                </a:cubicBezTo>
                                <a:cubicBezTo>
                                  <a:pt x="13195" y="24054"/>
                                  <a:pt x="14427" y="27153"/>
                                  <a:pt x="16904" y="29540"/>
                                </a:cubicBezTo>
                                <a:cubicBezTo>
                                  <a:pt x="19380" y="31915"/>
                                  <a:pt x="22542" y="33109"/>
                                  <a:pt x="26390" y="33109"/>
                                </a:cubicBezTo>
                                <a:lnTo>
                                  <a:pt x="26390" y="41164"/>
                                </a:lnTo>
                                <a:lnTo>
                                  <a:pt x="26187" y="41084"/>
                                </a:lnTo>
                                <a:cubicBezTo>
                                  <a:pt x="21514" y="41084"/>
                                  <a:pt x="17640" y="42621"/>
                                  <a:pt x="14541" y="45682"/>
                                </a:cubicBezTo>
                                <a:cubicBezTo>
                                  <a:pt x="11455" y="48743"/>
                                  <a:pt x="9918" y="52591"/>
                                  <a:pt x="9918" y="57226"/>
                                </a:cubicBezTo>
                                <a:cubicBezTo>
                                  <a:pt x="9918" y="59944"/>
                                  <a:pt x="10604" y="62623"/>
                                  <a:pt x="11976" y="65278"/>
                                </a:cubicBezTo>
                                <a:cubicBezTo>
                                  <a:pt x="13348" y="67932"/>
                                  <a:pt x="15341" y="69977"/>
                                  <a:pt x="17945" y="71400"/>
                                </a:cubicBezTo>
                                <a:lnTo>
                                  <a:pt x="26390" y="73507"/>
                                </a:lnTo>
                                <a:lnTo>
                                  <a:pt x="26390" y="81718"/>
                                </a:lnTo>
                                <a:lnTo>
                                  <a:pt x="7264" y="74688"/>
                                </a:lnTo>
                                <a:cubicBezTo>
                                  <a:pt x="2425" y="69990"/>
                                  <a:pt x="0" y="64160"/>
                                  <a:pt x="0" y="57226"/>
                                </a:cubicBezTo>
                                <a:cubicBezTo>
                                  <a:pt x="0" y="51905"/>
                                  <a:pt x="1320" y="47510"/>
                                  <a:pt x="3962" y="44044"/>
                                </a:cubicBezTo>
                                <a:cubicBezTo>
                                  <a:pt x="6604" y="40563"/>
                                  <a:pt x="10363" y="38150"/>
                                  <a:pt x="15240" y="36792"/>
                                </a:cubicBezTo>
                                <a:cubicBezTo>
                                  <a:pt x="11150" y="35293"/>
                                  <a:pt x="8103" y="33172"/>
                                  <a:pt x="6134" y="30455"/>
                                </a:cubicBezTo>
                                <a:cubicBezTo>
                                  <a:pt x="4153" y="27724"/>
                                  <a:pt x="3162" y="24460"/>
                                  <a:pt x="3162" y="20638"/>
                                </a:cubicBezTo>
                                <a:cubicBezTo>
                                  <a:pt x="3162" y="14783"/>
                                  <a:pt x="5258" y="9881"/>
                                  <a:pt x="9436" y="5918"/>
                                </a:cubicBezTo>
                                <a:cubicBezTo>
                                  <a:pt x="13614" y="1968"/>
                                  <a:pt x="19202" y="0"/>
                                  <a:pt x="261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1" name="Shape 50491"/>
                        <wps:cNvSpPr/>
                        <wps:spPr>
                          <a:xfrm>
                            <a:off x="5046055" y="7339896"/>
                            <a:ext cx="9144" cy="368147"/>
                          </a:xfrm>
                          <a:custGeom>
                            <a:avLst/>
                            <a:gdLst/>
                            <a:ahLst/>
                            <a:cxnLst/>
                            <a:rect l="0" t="0" r="0" b="0"/>
                            <a:pathLst>
                              <a:path w="9144" h="368147">
                                <a:moveTo>
                                  <a:pt x="0" y="0"/>
                                </a:moveTo>
                                <a:lnTo>
                                  <a:pt x="9144" y="0"/>
                                </a:lnTo>
                                <a:lnTo>
                                  <a:pt x="9144"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2" name="Shape 50492"/>
                        <wps:cNvSpPr/>
                        <wps:spPr>
                          <a:xfrm>
                            <a:off x="5015461" y="7339896"/>
                            <a:ext cx="10223" cy="368147"/>
                          </a:xfrm>
                          <a:custGeom>
                            <a:avLst/>
                            <a:gdLst/>
                            <a:ahLst/>
                            <a:cxnLst/>
                            <a:rect l="0" t="0" r="0" b="0"/>
                            <a:pathLst>
                              <a:path w="10223" h="368147">
                                <a:moveTo>
                                  <a:pt x="0" y="0"/>
                                </a:moveTo>
                                <a:lnTo>
                                  <a:pt x="10223" y="0"/>
                                </a:lnTo>
                                <a:lnTo>
                                  <a:pt x="10223"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96" name="Shape 6496"/>
                        <wps:cNvSpPr/>
                        <wps:spPr>
                          <a:xfrm>
                            <a:off x="5050449" y="7728880"/>
                            <a:ext cx="26505" cy="81665"/>
                          </a:xfrm>
                          <a:custGeom>
                            <a:avLst/>
                            <a:gdLst/>
                            <a:ahLst/>
                            <a:cxnLst/>
                            <a:rect l="0" t="0" r="0" b="0"/>
                            <a:pathLst>
                              <a:path w="26505" h="81665">
                                <a:moveTo>
                                  <a:pt x="0" y="0"/>
                                </a:moveTo>
                                <a:lnTo>
                                  <a:pt x="16751" y="5948"/>
                                </a:lnTo>
                                <a:cubicBezTo>
                                  <a:pt x="21070" y="9974"/>
                                  <a:pt x="23228" y="14914"/>
                                  <a:pt x="23228" y="20781"/>
                                </a:cubicBezTo>
                                <a:cubicBezTo>
                                  <a:pt x="23228" y="24451"/>
                                  <a:pt x="22238" y="27652"/>
                                  <a:pt x="20244" y="30383"/>
                                </a:cubicBezTo>
                                <a:cubicBezTo>
                                  <a:pt x="18250" y="33100"/>
                                  <a:pt x="15278" y="35221"/>
                                  <a:pt x="11303" y="36719"/>
                                </a:cubicBezTo>
                                <a:cubicBezTo>
                                  <a:pt x="16231" y="38345"/>
                                  <a:pt x="20003" y="40974"/>
                                  <a:pt x="22594" y="44581"/>
                                </a:cubicBezTo>
                                <a:cubicBezTo>
                                  <a:pt x="25197" y="48188"/>
                                  <a:pt x="26505" y="52455"/>
                                  <a:pt x="26505" y="57357"/>
                                </a:cubicBezTo>
                                <a:cubicBezTo>
                                  <a:pt x="26505" y="64164"/>
                                  <a:pt x="24080" y="69917"/>
                                  <a:pt x="19215" y="74616"/>
                                </a:cubicBezTo>
                                <a:cubicBezTo>
                                  <a:pt x="14377" y="79315"/>
                                  <a:pt x="7976" y="81665"/>
                                  <a:pt x="51" y="81665"/>
                                </a:cubicBezTo>
                                <a:lnTo>
                                  <a:pt x="0" y="81646"/>
                                </a:lnTo>
                                <a:lnTo>
                                  <a:pt x="0" y="73435"/>
                                </a:lnTo>
                                <a:lnTo>
                                  <a:pt x="203" y="73486"/>
                                </a:lnTo>
                                <a:cubicBezTo>
                                  <a:pt x="4877" y="73486"/>
                                  <a:pt x="8751" y="71988"/>
                                  <a:pt x="11836" y="68990"/>
                                </a:cubicBezTo>
                                <a:cubicBezTo>
                                  <a:pt x="14936" y="65993"/>
                                  <a:pt x="16472" y="62107"/>
                                  <a:pt x="16472" y="57345"/>
                                </a:cubicBezTo>
                                <a:cubicBezTo>
                                  <a:pt x="16472" y="52722"/>
                                  <a:pt x="14897" y="48848"/>
                                  <a:pt x="11735" y="45711"/>
                                </a:cubicBezTo>
                                <a:lnTo>
                                  <a:pt x="0" y="41092"/>
                                </a:lnTo>
                                <a:lnTo>
                                  <a:pt x="0" y="33037"/>
                                </a:lnTo>
                                <a:cubicBezTo>
                                  <a:pt x="3848" y="33037"/>
                                  <a:pt x="7010" y="31843"/>
                                  <a:pt x="9487" y="29468"/>
                                </a:cubicBezTo>
                                <a:cubicBezTo>
                                  <a:pt x="11964" y="27081"/>
                                  <a:pt x="13208" y="24185"/>
                                  <a:pt x="13208" y="20781"/>
                                </a:cubicBezTo>
                                <a:cubicBezTo>
                                  <a:pt x="13208" y="17098"/>
                                  <a:pt x="11926" y="14037"/>
                                  <a:pt x="9385" y="11574"/>
                                </a:cubicBezTo>
                                <a:cubicBezTo>
                                  <a:pt x="6845" y="9135"/>
                                  <a:pt x="3721" y="7903"/>
                                  <a:pt x="0" y="790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3" name="Shape 50493"/>
                        <wps:cNvSpPr/>
                        <wps:spPr>
                          <a:xfrm>
                            <a:off x="5050449" y="7339896"/>
                            <a:ext cx="9144" cy="368147"/>
                          </a:xfrm>
                          <a:custGeom>
                            <a:avLst/>
                            <a:gdLst/>
                            <a:ahLst/>
                            <a:cxnLst/>
                            <a:rect l="0" t="0" r="0" b="0"/>
                            <a:pathLst>
                              <a:path w="9144" h="368147">
                                <a:moveTo>
                                  <a:pt x="0" y="0"/>
                                </a:moveTo>
                                <a:lnTo>
                                  <a:pt x="9144" y="0"/>
                                </a:lnTo>
                                <a:lnTo>
                                  <a:pt x="9144"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98" name="Shape 6498"/>
                        <wps:cNvSpPr/>
                        <wps:spPr>
                          <a:xfrm>
                            <a:off x="5096337" y="7728820"/>
                            <a:ext cx="53404" cy="81445"/>
                          </a:xfrm>
                          <a:custGeom>
                            <a:avLst/>
                            <a:gdLst/>
                            <a:ahLst/>
                            <a:cxnLst/>
                            <a:rect l="0" t="0" r="0" b="0"/>
                            <a:pathLst>
                              <a:path w="53404" h="81445">
                                <a:moveTo>
                                  <a:pt x="0" y="0"/>
                                </a:moveTo>
                                <a:lnTo>
                                  <a:pt x="53404" y="0"/>
                                </a:lnTo>
                                <a:lnTo>
                                  <a:pt x="53404" y="7786"/>
                                </a:lnTo>
                                <a:cubicBezTo>
                                  <a:pt x="48222" y="13374"/>
                                  <a:pt x="43040" y="20803"/>
                                  <a:pt x="37846" y="30087"/>
                                </a:cubicBezTo>
                                <a:cubicBezTo>
                                  <a:pt x="32665" y="39357"/>
                                  <a:pt x="28639" y="48908"/>
                                  <a:pt x="25781" y="58738"/>
                                </a:cubicBezTo>
                                <a:cubicBezTo>
                                  <a:pt x="23863" y="65557"/>
                                  <a:pt x="22568" y="73127"/>
                                  <a:pt x="21895" y="81445"/>
                                </a:cubicBezTo>
                                <a:lnTo>
                                  <a:pt x="11659" y="81445"/>
                                </a:lnTo>
                                <a:cubicBezTo>
                                  <a:pt x="11659" y="74905"/>
                                  <a:pt x="12891" y="67018"/>
                                  <a:pt x="15342" y="57810"/>
                                </a:cubicBezTo>
                                <a:cubicBezTo>
                                  <a:pt x="17806" y="48603"/>
                                  <a:pt x="21311" y="39739"/>
                                  <a:pt x="25883" y="31217"/>
                                </a:cubicBezTo>
                                <a:cubicBezTo>
                                  <a:pt x="30455" y="22682"/>
                                  <a:pt x="35332" y="15494"/>
                                  <a:pt x="40513" y="9627"/>
                                </a:cubicBezTo>
                                <a:lnTo>
                                  <a:pt x="0" y="962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4" name="Shape 50494"/>
                        <wps:cNvSpPr/>
                        <wps:spPr>
                          <a:xfrm>
                            <a:off x="5128049" y="7339896"/>
                            <a:ext cx="10236" cy="368147"/>
                          </a:xfrm>
                          <a:custGeom>
                            <a:avLst/>
                            <a:gdLst/>
                            <a:ahLst/>
                            <a:cxnLst/>
                            <a:rect l="0" t="0" r="0" b="0"/>
                            <a:pathLst>
                              <a:path w="10236" h="368147">
                                <a:moveTo>
                                  <a:pt x="0" y="0"/>
                                </a:moveTo>
                                <a:lnTo>
                                  <a:pt x="10236" y="0"/>
                                </a:lnTo>
                                <a:lnTo>
                                  <a:pt x="10236"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5" name="Shape 50495"/>
                        <wps:cNvSpPr/>
                        <wps:spPr>
                          <a:xfrm>
                            <a:off x="5087117" y="7339896"/>
                            <a:ext cx="10236" cy="368147"/>
                          </a:xfrm>
                          <a:custGeom>
                            <a:avLst/>
                            <a:gdLst/>
                            <a:ahLst/>
                            <a:cxnLst/>
                            <a:rect l="0" t="0" r="0" b="0"/>
                            <a:pathLst>
                              <a:path w="10236" h="368147">
                                <a:moveTo>
                                  <a:pt x="0" y="0"/>
                                </a:moveTo>
                                <a:lnTo>
                                  <a:pt x="10236" y="0"/>
                                </a:lnTo>
                                <a:lnTo>
                                  <a:pt x="10236"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01" name="Shape 6501"/>
                        <wps:cNvSpPr/>
                        <wps:spPr>
                          <a:xfrm>
                            <a:off x="5170506" y="7728746"/>
                            <a:ext cx="49568" cy="81711"/>
                          </a:xfrm>
                          <a:custGeom>
                            <a:avLst/>
                            <a:gdLst/>
                            <a:ahLst/>
                            <a:cxnLst/>
                            <a:rect l="0" t="0" r="0" b="0"/>
                            <a:pathLst>
                              <a:path w="49568" h="81711">
                                <a:moveTo>
                                  <a:pt x="1689" y="0"/>
                                </a:moveTo>
                                <a:lnTo>
                                  <a:pt x="38748" y="0"/>
                                </a:lnTo>
                                <a:cubicBezTo>
                                  <a:pt x="42012" y="0"/>
                                  <a:pt x="43637" y="1574"/>
                                  <a:pt x="43637" y="4711"/>
                                </a:cubicBezTo>
                                <a:cubicBezTo>
                                  <a:pt x="43637" y="8128"/>
                                  <a:pt x="42012" y="9830"/>
                                  <a:pt x="38760" y="9830"/>
                                </a:cubicBezTo>
                                <a:lnTo>
                                  <a:pt x="11316" y="9830"/>
                                </a:lnTo>
                                <a:lnTo>
                                  <a:pt x="11316" y="26873"/>
                                </a:lnTo>
                                <a:cubicBezTo>
                                  <a:pt x="14974" y="25235"/>
                                  <a:pt x="19317" y="24422"/>
                                  <a:pt x="24333" y="24422"/>
                                </a:cubicBezTo>
                                <a:cubicBezTo>
                                  <a:pt x="30849" y="24422"/>
                                  <a:pt x="36678" y="27241"/>
                                  <a:pt x="41834" y="32906"/>
                                </a:cubicBezTo>
                                <a:cubicBezTo>
                                  <a:pt x="46990" y="38570"/>
                                  <a:pt x="49568" y="45224"/>
                                  <a:pt x="49568" y="52857"/>
                                </a:cubicBezTo>
                                <a:cubicBezTo>
                                  <a:pt x="49568" y="60909"/>
                                  <a:pt x="47727" y="67463"/>
                                  <a:pt x="44044" y="72504"/>
                                </a:cubicBezTo>
                                <a:cubicBezTo>
                                  <a:pt x="39815" y="77965"/>
                                  <a:pt x="33884" y="81038"/>
                                  <a:pt x="26238" y="81711"/>
                                </a:cubicBezTo>
                                <a:cubicBezTo>
                                  <a:pt x="18783" y="81166"/>
                                  <a:pt x="13157" y="79260"/>
                                  <a:pt x="9360" y="75984"/>
                                </a:cubicBezTo>
                                <a:cubicBezTo>
                                  <a:pt x="5423" y="72707"/>
                                  <a:pt x="2439" y="67932"/>
                                  <a:pt x="407" y="61658"/>
                                </a:cubicBezTo>
                                <a:cubicBezTo>
                                  <a:pt x="140" y="61113"/>
                                  <a:pt x="0" y="60503"/>
                                  <a:pt x="0" y="59817"/>
                                </a:cubicBezTo>
                                <a:cubicBezTo>
                                  <a:pt x="0" y="58458"/>
                                  <a:pt x="508" y="57328"/>
                                  <a:pt x="1524" y="56438"/>
                                </a:cubicBezTo>
                                <a:cubicBezTo>
                                  <a:pt x="2540" y="55563"/>
                                  <a:pt x="3721" y="55118"/>
                                  <a:pt x="5080" y="55118"/>
                                </a:cubicBezTo>
                                <a:cubicBezTo>
                                  <a:pt x="7112" y="55118"/>
                                  <a:pt x="8535" y="56134"/>
                                  <a:pt x="9360" y="58179"/>
                                </a:cubicBezTo>
                                <a:cubicBezTo>
                                  <a:pt x="12738" y="67602"/>
                                  <a:pt x="18161" y="72098"/>
                                  <a:pt x="25629" y="71691"/>
                                </a:cubicBezTo>
                                <a:cubicBezTo>
                                  <a:pt x="30404" y="71285"/>
                                  <a:pt x="34024" y="69228"/>
                                  <a:pt x="36475" y="65545"/>
                                </a:cubicBezTo>
                                <a:cubicBezTo>
                                  <a:pt x="38786" y="62268"/>
                                  <a:pt x="39955" y="58039"/>
                                  <a:pt x="39955" y="52857"/>
                                </a:cubicBezTo>
                                <a:cubicBezTo>
                                  <a:pt x="39955" y="47816"/>
                                  <a:pt x="38392" y="43485"/>
                                  <a:pt x="35268" y="39865"/>
                                </a:cubicBezTo>
                                <a:cubicBezTo>
                                  <a:pt x="32144" y="36246"/>
                                  <a:pt x="28486" y="34442"/>
                                  <a:pt x="24283" y="34442"/>
                                </a:cubicBezTo>
                                <a:cubicBezTo>
                                  <a:pt x="18453" y="34442"/>
                                  <a:pt x="13767" y="35878"/>
                                  <a:pt x="10249" y="38747"/>
                                </a:cubicBezTo>
                                <a:cubicBezTo>
                                  <a:pt x="8344" y="40386"/>
                                  <a:pt x="6782" y="41198"/>
                                  <a:pt x="5563" y="41198"/>
                                </a:cubicBezTo>
                                <a:cubicBezTo>
                                  <a:pt x="2985" y="41198"/>
                                  <a:pt x="1689" y="39700"/>
                                  <a:pt x="1689" y="36703"/>
                                </a:cubicBezTo>
                                <a:lnTo>
                                  <a:pt x="16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6" name="Shape 50496"/>
                        <wps:cNvSpPr/>
                        <wps:spPr>
                          <a:xfrm>
                            <a:off x="5189379" y="7339935"/>
                            <a:ext cx="30696" cy="368147"/>
                          </a:xfrm>
                          <a:custGeom>
                            <a:avLst/>
                            <a:gdLst/>
                            <a:ahLst/>
                            <a:cxnLst/>
                            <a:rect l="0" t="0" r="0" b="0"/>
                            <a:pathLst>
                              <a:path w="30696" h="368147">
                                <a:moveTo>
                                  <a:pt x="0" y="0"/>
                                </a:moveTo>
                                <a:lnTo>
                                  <a:pt x="30696" y="0"/>
                                </a:lnTo>
                                <a:lnTo>
                                  <a:pt x="30696" y="368147"/>
                                </a:lnTo>
                                <a:lnTo>
                                  <a:pt x="0" y="3681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7" name="Shape 50497"/>
                        <wps:cNvSpPr/>
                        <wps:spPr>
                          <a:xfrm>
                            <a:off x="5158785" y="7339935"/>
                            <a:ext cx="10236" cy="368350"/>
                          </a:xfrm>
                          <a:custGeom>
                            <a:avLst/>
                            <a:gdLst/>
                            <a:ahLst/>
                            <a:cxnLst/>
                            <a:rect l="0" t="0" r="0" b="0"/>
                            <a:pathLst>
                              <a:path w="10236" h="368350">
                                <a:moveTo>
                                  <a:pt x="0" y="0"/>
                                </a:moveTo>
                                <a:lnTo>
                                  <a:pt x="10236" y="0"/>
                                </a:lnTo>
                                <a:lnTo>
                                  <a:pt x="10236" y="368350"/>
                                </a:lnTo>
                                <a:lnTo>
                                  <a:pt x="0" y="3683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8" name="Shape 50498"/>
                        <wps:cNvSpPr/>
                        <wps:spPr>
                          <a:xfrm>
                            <a:off x="5250913" y="7339910"/>
                            <a:ext cx="10236" cy="419506"/>
                          </a:xfrm>
                          <a:custGeom>
                            <a:avLst/>
                            <a:gdLst/>
                            <a:ahLst/>
                            <a:cxnLst/>
                            <a:rect l="0" t="0" r="0" b="0"/>
                            <a:pathLst>
                              <a:path w="10236" h="419506">
                                <a:moveTo>
                                  <a:pt x="0" y="0"/>
                                </a:moveTo>
                                <a:lnTo>
                                  <a:pt x="10236" y="0"/>
                                </a:lnTo>
                                <a:lnTo>
                                  <a:pt x="10236" y="419506"/>
                                </a:lnTo>
                                <a:lnTo>
                                  <a:pt x="0" y="4195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99" name="Shape 50499"/>
                        <wps:cNvSpPr/>
                        <wps:spPr>
                          <a:xfrm>
                            <a:off x="5230453" y="7339910"/>
                            <a:ext cx="10236" cy="419506"/>
                          </a:xfrm>
                          <a:custGeom>
                            <a:avLst/>
                            <a:gdLst/>
                            <a:ahLst/>
                            <a:cxnLst/>
                            <a:rect l="0" t="0" r="0" b="0"/>
                            <a:pathLst>
                              <a:path w="10236" h="419506">
                                <a:moveTo>
                                  <a:pt x="0" y="0"/>
                                </a:moveTo>
                                <a:lnTo>
                                  <a:pt x="10236" y="0"/>
                                </a:lnTo>
                                <a:lnTo>
                                  <a:pt x="10236" y="419506"/>
                                </a:lnTo>
                                <a:lnTo>
                                  <a:pt x="0" y="4195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6506" name="Picture 6506"/>
                          <pic:cNvPicPr/>
                        </pic:nvPicPr>
                        <pic:blipFill>
                          <a:blip r:embed="rId99"/>
                          <a:stretch>
                            <a:fillRect/>
                          </a:stretch>
                        </pic:blipFill>
                        <pic:spPr>
                          <a:xfrm>
                            <a:off x="1907998" y="7200007"/>
                            <a:ext cx="756000" cy="756000"/>
                          </a:xfrm>
                          <a:prstGeom prst="rect">
                            <a:avLst/>
                          </a:prstGeom>
                        </pic:spPr>
                      </pic:pic>
                    </wpg:wgp>
                  </a:graphicData>
                </a:graphic>
              </wp:anchor>
            </w:drawing>
          </mc:Choice>
          <mc:Fallback>
            <w:pict>
              <v:group id="Group 48929" o:spid="_x0000_s1117" style="position:absolute;margin-left:0;margin-top:0;width:453.55pt;height:646.3pt;z-index:251661312;mso-position-horizontal-relative:page;mso-position-vertical-relative:page" coordsize="57599,820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">
                <v:shape id="Shape 50458" o:spid="_x0000_s1118" style="position:absolute;width:57599;height:71100;visibility:visible;mso-wrap-style:square;v-text-anchor:top" coordsize="5759995,711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" path="m,l5759995,r,7110003l,7110003,,e" fillcolor="#6a99c1" stroked="f" strokeweight="0">
                  <v:stroke miterlimit="83231f" joinstyle="miter"/>
                  <v:path arrowok="t" textboxrect="0,0,5759995,7110003"/>
                </v:shape>
                <v:shape id="Shape 50459" o:spid="_x0000_s1119" style="position:absolute;left:57599;top:71100;width:92;height:10980;visibility:visible;mso-wrap-style:square;v-text-anchor:top" coordsize="9144,10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" path="m,l9144,r,1098004l,1098004,,e" fillcolor="#5990ba" stroked="f" strokeweight="0">
                  <v:stroke miterlimit="83231f" joinstyle="miter"/>
                  <v:path arrowok="t" textboxrect="0,0,9144,1098004"/>
                </v:shape>
                <v:shape id="Picture 6365" o:spid="_x0000_s1120" type="#_x0000_t75" style="position:absolute;left:57599;top:71100;width:0;height:1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">
                  <v:imagedata r:id="rId100" o:title=""/>
                </v:shape>
                <v:shape id="Shape 50460" o:spid="_x0000_s1121" style="position:absolute;left:57599;top:67500;width:92;height:3600;visibility:visible;mso-wrap-style:square;v-text-anchor:top" coordsize="9144,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" path="m,l9144,r,359994l,359994,,e" fillcolor="#181717" stroked="f" strokeweight="0">
                  <v:stroke miterlimit="83231f" joinstyle="miter"/>
                  <v:path arrowok="t" textboxrect="0,0,9144,359994"/>
                </v:shape>
                <v:shape id="Shape 6367" o:spid="_x0000_s1122" style="position:absolute;left:10263;top:75134;width:522;height:1356;visibility:visible;mso-wrap-style:square;v-text-anchor:top" coordsize="52184,13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" path="m9398,l32957,,31179,19838v-877,10807,-2477,19494,-4255,29235l27292,49073v889,-3366,1410,-6553,2490,-9919c33141,28607,38056,18374,44412,10778l52184,4087r,9680l41989,27080c34817,39326,29153,55004,27470,68732v-546,4255,-1232,8878,-1778,13132c29782,83083,35065,85039,41453,85039l52184,81945r,7537l42520,92126v-8319,,-13640,-1067,-17349,-2287l21438,127736r15240,l35966,135534,,135534r711,-7798l12916,127736,23559,7798r-14872,l9398,xe" fillcolor="#737473" stroked="f" strokeweight="0">
                  <v:stroke miterlimit="83231f" joinstyle="miter"/>
                  <v:path arrowok="t" textboxrect="0,0,52184,135534"/>
                </v:shape>
                <v:shape id="Shape 6368" o:spid="_x0000_s1123" style="position:absolute;left:10785;top:75117;width:357;height:912;visibility:visible;mso-wrap-style:square;v-text-anchor:top" coordsize="35700,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" path="m15507,c32512,,35700,20028,35700,33668v,20993,-8280,44380,-25348,54761l,91260,,83724,7049,81691c21506,71993,26492,50238,26492,31369,26492,20549,24193,7798,13373,7798v-3857,,-7956,2204,-11988,5938l,15545,,5865,2829,3429c6714,1240,10944,,15507,xe" fillcolor="#737473" stroked="f" strokeweight="0">
                  <v:stroke miterlimit="83231f" joinstyle="miter"/>
                  <v:path arrowok="t" textboxrect="0,0,35700,91260"/>
                </v:shape>
                <v:shape id="Shape 6369" o:spid="_x0000_s1124" style="position:absolute;left:11173;top:75134;width:847;height:929;visibility:visible;mso-wrap-style:square;v-text-anchor:top" coordsize="84709,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" path="m699,l24625,c22149,16828,16472,54381,16472,70865v,6567,1422,13476,8865,13476c35065,84341,59690,68567,68377,r8496,c75298,11861,73711,25514,72454,39332l68555,83261r16154,l83960,91059r-24778,l62713,60757v876,-7074,2298,-13983,3378,-21083l65735,39674v-546,2655,-1765,7265,-3022,11176c59182,62357,44996,92849,23216,92849,10452,92849,7963,82029,7963,71386v,-12039,4432,-46228,6731,-63601l,7785,699,xe" fillcolor="#737473" stroked="f" strokeweight="0">
                  <v:stroke miterlimit="83231f" joinstyle="miter"/>
                  <v:path arrowok="t" textboxrect="0,0,84709,92849"/>
                </v:shape>
                <v:shape id="Shape 6370" o:spid="_x0000_s1125" style="position:absolute;left:12030;top:74683;width:417;height:1380;visibility:visible;mso-wrap-style:square;v-text-anchor:top" coordsize="41700,1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" path="m699,l26556,,19291,76720v-520,5487,-1778,10986,-2641,16472l17005,93192v877,-3543,1766,-7073,2655,-10630c20898,77425,25102,67633,31521,59126l41700,49077r,10098l32561,70141c25009,82476,18498,100546,15926,123482r-534,4788c18415,129171,24447,130937,30632,130937r11068,-3446l41700,134517r-11779,3519c21590,138036,12395,135724,5639,132524l17005,7785,,7785,699,xe" fillcolor="#737473" stroked="f" strokeweight="0">
                  <v:stroke miterlimit="83231f" joinstyle="miter"/>
                  <v:path arrowok="t" textboxrect="0,0,41700,138036"/>
                </v:shape>
                <v:shape id="Shape 6371" o:spid="_x0000_s1126" style="position:absolute;left:12447;top:75117;width:356;height:911;visibility:visible;mso-wrap-style:square;v-text-anchor:top" coordsize="35541,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" path="m14980,c30563,,35541,16840,35541,32080v,13554,-4193,41967,-23108,55326l,91121,,84095,6736,81997c21236,71610,26308,48790,26308,32435,26308,19329,22943,7810,13735,7810v-3365,,-7196,1651,-11129,4843l,15780,,5681,1019,4675c5244,1806,9928,,14980,xe" fillcolor="#737473" stroked="f" strokeweight="0">
                  <v:stroke miterlimit="83231f" joinstyle="miter"/>
                  <v:path arrowok="t" textboxrect="0,0,35541,91121"/>
                </v:shape>
                <v:shape id="Shape 6372" o:spid="_x0000_s1127" style="position:absolute;left:12805;top:74683;width:292;height:1362;visibility:visible;mso-wrap-style:square;v-text-anchor:top" coordsize="29235,1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" path="m686,l25502,,14173,128447r15062,l28537,136245r-23609,l16294,7785,,7785,686,xe" fillcolor="#737473" stroked="f" strokeweight="0">
                  <v:stroke miterlimit="83231f" joinstyle="miter"/>
                  <v:path arrowok="t" textboxrect="0,0,29235,136245"/>
                </v:shape>
                <v:shape id="Shape 6373" o:spid="_x0000_s1128" style="position:absolute;left:13151;top:75134;width:319;height:911;visibility:visible;mso-wrap-style:square;v-text-anchor:top" coordsize="31890,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" path="m699,l24282,,16840,83262r15050,l31166,91060r-23559,l15075,7798,,7798,699,xe" fillcolor="#737473" stroked="f" strokeweight="0">
                  <v:stroke miterlimit="83231f" joinstyle="miter"/>
                  <v:path arrowok="t" textboxrect="0,0,31890,91060"/>
                </v:shape>
                <v:shape id="Shape 6374" o:spid="_x0000_s1129" style="position:absolute;left:13293;top:74668;width:156;height:167;visibility:visible;mso-wrap-style:square;v-text-anchor:top" coordsize="15583,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" path="m8331,v4432,,7252,3378,7252,7975c15583,13119,12230,16675,7099,16675,2667,16675,,13119,,9207,,3187,4077,,8331,xe" fillcolor="#737473" stroked="f" strokeweight="0">
                  <v:stroke miterlimit="83231f" joinstyle="miter"/>
                  <v:path arrowok="t" textboxrect="0,0,15583,16675"/>
                </v:shape>
                <v:shape id="Shape 6375" o:spid="_x0000_s1130" style="position:absolute;left:13565;top:75117;width:599;height:946;visibility:visible;mso-wrap-style:square;v-text-anchor:top" coordsize="59868,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" path="m36843,v7632,,16497,1956,23025,4090l59868,25171r-8484,l51384,9754c47295,8331,42863,7086,35954,7086v-11329,,-23013,4611,-23013,17730c12941,32969,19126,36513,31166,41122v16129,6198,28702,10986,28702,26556c59868,82029,49593,94628,26568,94628,13449,94628,3721,91072,,89306l,67335r8484,l8484,82931v1955,1410,10109,3886,17907,3886c41986,86817,50660,80087,50660,69126v,-8166,-4064,-12065,-17881,-17552c12230,43409,3721,40056,3721,25527,3721,9411,16485,,36843,xe" fillcolor="#737473" stroked="f" strokeweight="0">
                  <v:stroke miterlimit="83231f" joinstyle="miter"/>
                  <v:path arrowok="t" textboxrect="0,0,59868,94628"/>
                </v:shape>
                <v:shape id="Shape 6376" o:spid="_x0000_s1131" style="position:absolute;left:14215;top:74683;width:819;height:1362;visibility:visible;mso-wrap-style:square;v-text-anchor:top" coordsize="81864,13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" path="m711,l26594,,19152,76200v-889,8319,-2147,14160,-3214,21247l16307,97447v698,-2476,1232,-5143,1956,-7608c22504,74778,35966,43396,58661,43396v12751,,15228,10820,15228,21450c73889,76912,69456,111087,67145,128448r14719,l81153,136246r-23927,c59715,119418,65405,81852,65405,65380v,-6567,-1448,-13475,-8865,-13475c46774,51905,22149,67678,13475,136246r-8509,c6540,124384,8153,110731,9411,96913l17183,7785,,7785,711,xe" fillcolor="#737473" stroked="f" strokeweight="0">
                  <v:stroke miterlimit="83231f" joinstyle="miter"/>
                  <v:path arrowok="t" textboxrect="0,0,81864,136246"/>
                </v:shape>
                <v:shape id="Shape 6377" o:spid="_x0000_s1132" style="position:absolute;left:15056;top:75134;width:319;height:911;visibility:visible;mso-wrap-style:square;v-text-anchor:top" coordsize="31890,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" path="m699,l24270,,16840,83262r15050,l31179,91060r-23559,l15050,7798,,7798,699,xe" fillcolor="#737473" stroked="f" strokeweight="0">
                  <v:stroke miterlimit="83231f" joinstyle="miter"/>
                  <v:path arrowok="t" textboxrect="0,0,31890,91060"/>
                </v:shape>
                <v:shape id="Shape 6378" o:spid="_x0000_s1133" style="position:absolute;left:15198;top:74668;width:156;height:167;visibility:visible;mso-wrap-style:square;v-text-anchor:top" coordsize="15570,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" path="m8318,v4433,,7252,3378,7252,7975c15570,13119,12243,16675,7087,16675,2667,16675,,13119,,9207,,3187,4077,,8318,xe" fillcolor="#737473" stroked="f" strokeweight="0">
                  <v:stroke miterlimit="83231f" joinstyle="miter"/>
                  <v:path arrowok="t" textboxrect="0,0,15570,16675"/>
                </v:shape>
                <v:shape id="Shape 6379" o:spid="_x0000_s1134" style="position:absolute;left:15401;top:75117;width:848;height:928;visibility:visible;mso-wrap-style:square;v-text-anchor:top" coordsize="84709,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" path="m61493,c74257,,76721,10820,76721,21450v,12065,-4394,46228,-6731,63602l84709,85052r-724,7797l60084,92849c62560,76022,68224,38456,68224,21984v,-6566,-1422,-13475,-8839,-13475c49632,8509,24981,24282,16319,92849r-8521,c9398,80988,10973,67335,12230,53518l16129,9575,,9575,711,1791r24816,l21984,32791v-902,8331,-2134,14174,-3201,21260l19152,54051v698,-2477,1257,-5143,1930,-7607c25362,31382,38824,,61493,xe" fillcolor="#737473" stroked="f" strokeweight="0">
                  <v:stroke miterlimit="83231f" joinstyle="miter"/>
                  <v:path arrowok="t" textboxrect="0,0,84709,92849"/>
                </v:shape>
                <v:shape id="Shape 6380" o:spid="_x0000_s1135" style="position:absolute;left:16247;top:76334;width:381;height:156;visibility:visible;mso-wrap-style:square;v-text-anchor:top" coordsize="38100,1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" path="m737,c4432,2502,13310,7798,25349,7798l38100,4850r,8309l25514,15596c14884,15596,5677,12065,,9398l737,xe" fillcolor="#737473" stroked="f" strokeweight="0">
                  <v:stroke miterlimit="83231f" joinstyle="miter"/>
                  <v:path arrowok="t" textboxrect="0,0,38100,15596"/>
                </v:shape>
                <v:shape id="Shape 6381" o:spid="_x0000_s1136" style="position:absolute;left:16270;top:75151;width:358;height:905;visibility:visible;mso-wrap-style:square;v-text-anchor:top" coordsize="35789,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" path="m35789,r,6908l29910,8482c14887,17770,9207,38773,9207,58175v,16307,5144,24460,12586,24460c25870,82635,30078,80265,34161,76303r1628,-2225l35789,84231r-1242,1363c30461,88582,25825,90420,20561,90420,3708,90420,,71281,,57984,,44573,4286,16696,23397,3595l35789,xe" fillcolor="#737473" stroked="f" strokeweight="0">
                  <v:stroke miterlimit="83231f" joinstyle="miter"/>
                  <v:path arrowok="t" textboxrect="0,0,35789,90420"/>
                </v:shape>
                <v:shape id="Shape 6382" o:spid="_x0000_s1137" style="position:absolute;left:16628;top:75116;width:365;height:1349;visibility:visible;mso-wrap-style:square;v-text-anchor:top" coordsize="36487,1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" path="m12052,v7785,,14351,1791,18415,3366l36487,3366v-521,3022,-1587,9232,-2451,19495c32969,35090,29070,90551,27457,100114v-1714,10364,-4643,26113,-20054,33341l,134889r,-8309l4385,125565c17291,117965,18786,100423,20396,81686l21793,66993v711,-8509,2312,-17005,4433,-26238l25870,40755v-1067,3022,-1765,6032,-3023,8877c19837,57074,15583,68145,9449,77356l,87728,,77575,9990,63915c17142,51178,22765,35185,24803,22161l26581,10275c22708,8510,17539,7087,12395,7087l,10405,,3497,12052,xe" fillcolor="#737473" stroked="f" strokeweight="0">
                  <v:stroke miterlimit="83231f" joinstyle="miter"/>
                  <v:path arrowok="t" textboxrect="0,0,36487,134889"/>
                </v:shape>
                <v:shape id="Shape 6383" o:spid="_x0000_s1138" style="position:absolute;left:5039;top:74629;width:707;height:1432;visibility:visible;mso-wrap-style:square;v-text-anchor:top" coordsize="70675,14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" path="m70675,r,14441l70472,14399v-31673,,-54241,25337,-54241,56820l16231,71625v,23603,12923,43984,32747,52700l70675,128797r,14428l70472,143266c28308,143266,,110220,,72019r,-394c,42965,16145,16983,42011,5783l70675,xe" fillcolor="#395c88" stroked="f" strokeweight="0">
                  <v:stroke miterlimit="83231f" joinstyle="miter"/>
                  <v:path arrowok="t" textboxrect="0,0,70675,143266"/>
                </v:shape>
                <v:shape id="Shape 6384" o:spid="_x0000_s1139" style="position:absolute;left:5746;top:74628;width:707;height:1433;visibility:visible;mso-wrap-style:square;v-text-anchor:top" coordsize="70676,14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" path="m203,c42367,,70676,33058,70676,71260r,406c70676,100317,54531,126289,28665,137485l,143266,,128838r203,42c31877,128880,54445,103531,54445,72060r,-394c54445,48054,41522,27670,21698,18955l,14482,,41,203,xe" fillcolor="#395c88" stroked="f" strokeweight="0">
                  <v:stroke miterlimit="83231f" joinstyle="miter"/>
                  <v:path arrowok="t" textboxrect="0,0,70676,143266"/>
                </v:shape>
                <v:shape id="Shape 6385" o:spid="_x0000_s1140" style="position:absolute;left:6567;top:74652;width:1011;height:1386;visibility:visible;mso-wrap-style:square;v-text-anchor:top" coordsize="101168,1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" path="m,l100178,r,14262l15634,14262r,47320l91262,61582r,14262l15634,75844r,48476l101168,124320r,14262l,138582,,xe" fillcolor="#395c88" stroked="f" strokeweight="0">
                  <v:stroke miterlimit="83231f" joinstyle="miter"/>
                  <v:path arrowok="t" textboxrect="0,0,101168,138582"/>
                </v:shape>
                <v:shape id="Shape 6386" o:spid="_x0000_s1141" style="position:absolute;left:7631;top:74628;width:1249;height:1433;visibility:visible;mso-wrap-style:square;v-text-anchor:top" coordsize="124917,1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" path="m70079,v25133,,40195,8903,54038,21972l113436,33452c101752,22365,88684,14440,69875,14440v-30683,,-53644,24955,-53644,56820l16231,71666v,32055,23164,57214,53644,57214c88887,128880,101346,121539,114630,108865r10287,10096c110465,133630,94628,143307,69482,143307,29502,143307,,111837,,72060r,-394c,32462,29299,,70079,xe" fillcolor="#395c88" stroked="f" strokeweight="0">
                  <v:stroke miterlimit="83231f" joinstyle="miter"/>
                  <v:path arrowok="t" textboxrect="0,0,124917,143307"/>
                </v:shape>
                <v:shape id="Shape 6387" o:spid="_x0000_s1142" style="position:absolute;left:8963;top:74652;width:606;height:1386;visibility:visible;mso-wrap-style:square;v-text-anchor:top" coordsize="60592,1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" path="m,l48120,,60592,2204r,14493l48120,14465r-32474,l15646,124130r32474,l60592,121930r,14422l48120,138582,,138582,,xe" fillcolor="#395c88" stroked="f" strokeweight="0">
                  <v:stroke miterlimit="83231f" joinstyle="miter"/>
                  <v:path arrowok="t" textboxrect="0,0,60592,138582"/>
                </v:shape>
                <v:shape id="Shape 6388" o:spid="_x0000_s1143" style="position:absolute;left:9569;top:74674;width:612;height:1341;visibility:visible;mso-wrap-style:square;v-text-anchor:top" coordsize="61176,1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" path="m,l17408,3077c44245,13313,61176,37443,61176,66694r,393c61176,96338,44245,120690,17408,131036l,134148,,119726r11282,-1991c32358,109618,44945,90506,44945,67494r,-407c44945,44075,32358,24741,11282,16513l,14494,,xe" fillcolor="#395c88" stroked="f" strokeweight="0">
                  <v:stroke miterlimit="83231f" joinstyle="miter"/>
                  <v:path arrowok="t" textboxrect="0,0,61176,134148"/>
                </v:shape>
                <v:shape id="Shape 6389" o:spid="_x0000_s1144" style="position:absolute;left:5057;top:77215;width:834;height:595;visibility:visible;mso-wrap-style:square;v-text-anchor:top" coordsize="8335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" path="m,l10820,,24295,48705r229,l36500,,47193,,59626,48705r229,l73216,,83350,,64351,59525r-10363,l41897,12205r-228,l29705,59525r-10604,l,xe" fillcolor="#181717" stroked="f" strokeweight="0">
                  <v:stroke miterlimit="83231f" joinstyle="miter"/>
                  <v:path arrowok="t" textboxrect="0,0,83350,59525"/>
                </v:shape>
                <v:shape id="Shape 6390" o:spid="_x0000_s1145" style="position:absolute;left:5918;top:77215;width:834;height:595;visibility:visible;mso-wrap-style:square;v-text-anchor:top" coordsize="833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" path="m,l10808,,24282,48705r229,l36487,,47193,,59614,48705r241,l73203,,83337,,64338,59525r-10350,l41897,12205r-228,l29693,59525r-10592,l,xe" fillcolor="#181717" stroked="f" strokeweight="0">
                  <v:stroke miterlimit="83231f" joinstyle="miter"/>
                  <v:path arrowok="t" textboxrect="0,0,83337,59525"/>
                </v:shape>
                <v:shape id="Shape 6391" o:spid="_x0000_s1146" style="position:absolute;left:6779;top:77215;width:834;height:595;visibility:visible;mso-wrap-style:square;v-text-anchor:top" coordsize="833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" path="m,l10808,,24282,48705r229,l36487,,47180,,59614,48705r228,l73203,,83337,,64338,59525r-10350,l41885,12205r-229,l29680,59525r-10579,l,xe" fillcolor="#181717" stroked="f" strokeweight="0">
                  <v:stroke miterlimit="83231f" joinstyle="miter"/>
                  <v:path arrowok="t" textboxrect="0,0,83337,59525"/>
                </v:shape>
                <v:shape id="Shape 50461" o:spid="_x0000_s1147" style="position:absolute;left:7653;top:77682;width:128;height:128;visibility:visible;mso-wrap-style:square;v-text-anchor:top" coordsize="12776,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" path="m,l12776,r,12788l,12788,,e" fillcolor="#181717" stroked="f" strokeweight="0">
                  <v:stroke miterlimit="83231f" joinstyle="miter"/>
                  <v:path arrowok="t" textboxrect="0,0,12776,12788"/>
                </v:shape>
                <v:shape id="Shape 6393" o:spid="_x0000_s1148" style="position:absolute;left:7907;top:77201;width:289;height:623;visibility:visible;mso-wrap-style:square;v-text-anchor:top" coordsize="28886,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" path="m28880,r6,2l28886,8639r-6,-3c18644,8636,10350,16701,10350,31191v,14389,8294,22454,18530,22454l28886,53642r,8650l28880,62294c10008,62294,,48590,,31191,,13703,10008,,28880,xe" fillcolor="#181717" stroked="f" strokeweight="0">
                  <v:stroke miterlimit="83231f" joinstyle="miter"/>
                  <v:path arrowok="t" textboxrect="0,0,28886,62294"/>
                </v:shape>
                <v:shape id="Shape 6394" o:spid="_x0000_s1149" style="position:absolute;left:8196;top:77201;width:289;height:623;visibility:visible;mso-wrap-style:square;v-text-anchor:top" coordsize="28886,6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" path="m,l12475,2413c23257,7086,28886,18073,28886,31190v,13049,-5629,24020,-16411,28689l,62291,,53640,13108,47813v3354,-3816,5428,-9429,5428,-16623c18536,23944,16462,18306,13108,14478l,8637,,xe" fillcolor="#181717" stroked="f" strokeweight="0">
                  <v:stroke miterlimit="83231f" joinstyle="miter"/>
                  <v:path arrowok="t" textboxrect="0,0,28886,62291"/>
                </v:shape>
                <v:shape id="Shape 6395" o:spid="_x0000_s1150" style="position:absolute;left:8556;top:77202;width:275;height:620;visibility:visible;mso-wrap-style:square;v-text-anchor:top" coordsize="27457,6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" path="m27457,r,8554l27394,8528v-10236,,-16345,7709,-17031,16802l27457,25330r,8636l10363,33966v-171,5176,1210,10069,4261,13667l27457,52939r,9028l16161,59837c5598,55292,438,44498,,30867,,17476,6608,6748,16759,2221l27457,xe" fillcolor="#181717" stroked="f" strokeweight="0">
                  <v:stroke miterlimit="83231f" joinstyle="miter"/>
                  <v:path arrowok="t" textboxrect="0,0,27457,61967"/>
                </v:shape>
                <v:shape id="Shape 6396" o:spid="_x0000_s1151" style="position:absolute;left:8831;top:77622;width:265;height:202;visibility:visible;mso-wrap-style:square;v-text-anchor:top" coordsize="26543,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" path="m16866,r9677,c23889,13119,14453,20256,1092,20256l,20050,,11022r1448,598c9500,11620,15138,7709,16866,xe" fillcolor="#181717" stroked="f" strokeweight="0">
                  <v:stroke miterlimit="83231f" joinstyle="miter"/>
                  <v:path arrowok="t" textboxrect="0,0,26543,20256"/>
                </v:shape>
                <v:shape id="Shape 6397" o:spid="_x0000_s1152" style="position:absolute;left:8831;top:77201;width:280;height:341;visibility:visible;mso-wrap-style:square;v-text-anchor:top" coordsize="28029,3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" path="m521,c21590,,28029,19685,27457,34074l,34074,,25438r17094,c16866,20777,14995,16577,11973,13541l,8661,,108,521,xe" fillcolor="#181717" stroked="f" strokeweight="0">
                  <v:stroke miterlimit="83231f" joinstyle="miter"/>
                  <v:path arrowok="t" textboxrect="0,0,28029,34074"/>
                </v:shape>
                <v:shape id="Shape 6398" o:spid="_x0000_s1153" style="position:absolute;left:9163;top:77201;width:541;height:623;visibility:visible;mso-wrap-style:square;v-text-anchor:top" coordsize="54115,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" path="m28092,c41567,,52388,6337,53759,20485r-10122,c42139,13005,36970,8623,28905,8623v-14160,,-18542,11163,-18542,23253c10363,42824,15329,53632,27762,53632v9424,,15075,-5525,16332,-14491l54115,39141c51918,53632,42837,62281,27864,62281,9677,62281,,49606,,31876,,14033,9220,,28092,xe" fillcolor="#181717" stroked="f" strokeweight="0">
                  <v:stroke miterlimit="83231f" joinstyle="miter"/>
                  <v:path arrowok="t" textboxrect="0,0,54115,62281"/>
                </v:shape>
                <v:shape id="Shape 6399" o:spid="_x0000_s1154" style="position:absolute;left:9770;top:77201;width:286;height:623;visibility:visible;mso-wrap-style:square;v-text-anchor:top" coordsize="28664,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" path="m27165,r1499,297l28664,8854r-457,-218c14846,8636,10363,20041,10363,31674v,5575,1439,11068,4459,15167l28664,53589r,8451l27394,62294c9093,62294,,47778,,30976,,14160,8979,,27165,xe" fillcolor="#181717" stroked="f" strokeweight="0">
                  <v:stroke miterlimit="83231f" joinstyle="miter"/>
                  <v:path arrowok="t" textboxrect="0,0,28664,62294"/>
                </v:shape>
                <v:shape id="Shape 6400" o:spid="_x0000_s1155" style="position:absolute;left:10056;top:76988;width:278;height:834;visibility:visible;mso-wrap-style:square;v-text-anchor:top" coordsize="27737,8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" path="m17958,r9779,l27737,82182r-9779,l17958,74130r-229,c16116,77407,13411,79769,10087,81312l,83326,,74875r114,55c13233,74930,18301,63653,18301,52477v,-5861,-1324,-11500,-4331,-15674l,30139,,21582r8758,1738c12256,24775,15538,27108,17729,30620r229,l17958,xe" fillcolor="#181717" stroked="f" strokeweight="0">
                  <v:stroke miterlimit="83231f" joinstyle="miter"/>
                  <v:path arrowok="t" textboxrect="0,0,27737,83326"/>
                </v:shape>
                <v:shape id="Shape 50462" o:spid="_x0000_s1156" style="position:absolute;left:10495;top:77682;width:128;height:128;visibility:visible;mso-wrap-style:square;v-text-anchor:top" coordsize="12776,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" path="m,l12776,r,12788l,12788,,e" fillcolor="#181717" stroked="f" strokeweight="0">
                  <v:stroke miterlimit="83231f" joinstyle="miter"/>
                  <v:path arrowok="t" textboxrect="0,0,12776,12788"/>
                </v:shape>
                <v:shape id="Shape 6402" o:spid="_x0000_s1157" style="position:absolute;left:10749;top:77201;width:289;height:623;visibility:visible;mso-wrap-style:square;v-text-anchor:top" coordsize="28893,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" path="m28893,r,8636c18644,8636,10363,16701,10363,31191v,14389,8281,22454,18530,22454l28893,62294c10008,62294,,48590,,31191,,13703,10008,,28893,xe" fillcolor="#181717" stroked="f" strokeweight="0">
                  <v:stroke miterlimit="83231f" joinstyle="miter"/>
                  <v:path arrowok="t" textboxrect="0,0,28893,62294"/>
                </v:shape>
                <v:shape id="Shape 6403" o:spid="_x0000_s1158" style="position:absolute;left:11038;top:77201;width:289;height:623;visibility:visible;mso-wrap-style:square;v-text-anchor:top" coordsize="28893,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" path="m,c18872,,28893,13703,28893,31191,28893,48590,18872,62294,,62294l,53645v10249,,18529,-8065,18529,-22454c18529,16701,10249,8636,,8636l,xe" fillcolor="#181717" stroked="f" strokeweight="0">
                  <v:stroke miterlimit="83231f" joinstyle="miter"/>
                  <v:path arrowok="t" textboxrect="0,0,28893,62294"/>
                </v:shape>
                <v:shape id="Shape 6404" o:spid="_x0000_s1159" style="position:absolute;left:11427;top:77198;width:313;height:612;visibility:visible;mso-wrap-style:square;v-text-anchor:top" coordsize="31318,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" path="m31318,356r,10350c15545,10706,9792,19685,9792,34772r,26480l,61252,,1727r9220,l9220,14274r216,c14148,4725,20714,,31318,356xe" fillcolor="#181717" stroked="f" strokeweight="0">
                  <v:stroke miterlimit="83231f" joinstyle="miter"/>
                  <v:path arrowok="t" textboxrect="0,0,31318,61252"/>
                </v:shape>
                <v:shape id="Shape 6405" o:spid="_x0000_s1160" style="position:absolute;left:11761;top:77877;width:253;height:175;visibility:visible;mso-wrap-style:square;v-text-anchor:top" coordsize="2531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" path="m,l9779,v457,7138,8979,9678,15430,9678l25317,9628r,7632l24638,17500c13462,17500,571,13005,,xe" fillcolor="#181717" stroked="f" strokeweight="0">
                  <v:stroke miterlimit="83231f" joinstyle="miter"/>
                  <v:path arrowok="t" textboxrect="0,0,25317,17500"/>
                </v:shape>
                <v:shape id="Shape 6406" o:spid="_x0000_s1161" style="position:absolute;left:11738;top:77201;width:276;height:616;visibility:visible;mso-wrap-style:square;v-text-anchor:top" coordsize="27616,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" path="m27508,r108,26l27616,8792,14453,15172v-2836,3987,-4103,9396,-4103,15092c10350,40970,14275,52946,27165,52946r451,-241l27616,61329r-1022,253c8852,61582,,47651,,31420,,17387,6909,,27508,xe" fillcolor="#181717" stroked="f" strokeweight="0">
                  <v:stroke miterlimit="83231f" joinstyle="miter"/>
                  <v:path arrowok="t" textboxrect="0,0,27616,61582"/>
                </v:shape>
                <v:shape id="Shape 6407" o:spid="_x0000_s1162" style="position:absolute;left:12014;top:77202;width:270;height:848;visibility:visible;mso-wrap-style:square;v-text-anchor:top" coordsize="26943,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" path="m,l10222,2459v3050,1652,5609,4126,7387,7409l17736,9868r,-8522l26943,1346r,54445c26943,65468,24724,72781,20161,77673l,84799,,77167,13610,70936v2862,-3975,4126,-9620,4126,-16301l17736,50736r-216,c15907,54362,13138,57067,9839,58866l,61303,,52680,13241,45595v2818,-4361,4025,-10117,4025,-15699c17266,19431,12681,8598,349,8598l,8767,,xe" fillcolor="#181717" stroked="f" strokeweight="0">
                  <v:stroke miterlimit="83231f" joinstyle="miter"/>
                  <v:path arrowok="t" textboxrect="0,0,26943,84799"/>
                </v:shape>
                <v:shape id="Shape 6408" o:spid="_x0000_s1163" style="position:absolute;left:12325;top:76969;width:425;height:861;visibility:visible;mso-wrap-style:square;v-text-anchor:top" coordsize="42482,8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" path="m34074,r8408,l8407,86093,,86093,34074,xe" fillcolor="#181717" stroked="f" strokeweight="0">
                  <v:stroke miterlimit="83231f" joinstyle="miter"/>
                  <v:path arrowok="t" textboxrect="0,0,42482,86093"/>
                </v:shape>
                <v:shape id="Shape 6409" o:spid="_x0000_s1164" style="position:absolute;left:12795;top:77204;width:277;height:834;visibility:visible;mso-wrap-style:square;v-text-anchor:top" coordsize="27737,8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" path="m27737,r,8439l27623,8383c14503,8383,9436,19673,9436,30837v,5867,1324,11506,4332,15678l27737,53168r,8575l18979,60006c15481,58548,12198,56211,10008,52694r-216,l9792,83440,,83440,,1132r9792,l9792,9183r216,c11621,5907,14329,3548,17655,2008l27737,xe" fillcolor="#181717" stroked="f" strokeweight="0">
                  <v:stroke miterlimit="83231f" joinstyle="miter"/>
                  <v:path arrowok="t" textboxrect="0,0,27737,83440"/>
                </v:shape>
                <v:shape id="Shape 6410" o:spid="_x0000_s1165" style="position:absolute;left:13072;top:77201;width:287;height:623;visibility:visible;mso-wrap-style:square;v-text-anchor:top" coordsize="28677,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" path="m1270,c19583,,28677,14516,28677,31318v,16789,-8979,30975,-27178,30975l,61995,,53421r470,224c13830,53645,18301,42240,18301,30620v,-5576,-1439,-11072,-4460,-15174l,8692,,253,1270,xe" fillcolor="#181717" stroked="f" strokeweight="0">
                  <v:stroke miterlimit="83231f" joinstyle="miter"/>
                  <v:path arrowok="t" textboxrect="0,0,28677,62293"/>
                </v:shape>
                <v:shape id="Shape 6411" o:spid="_x0000_s1166" style="position:absolute;left:13462;top:77215;width:493;height:609;visibility:visible;mso-wrap-style:square;v-text-anchor:top" coordsize="49263,6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" path="m,l9792,r,40298c9792,47561,14389,52274,21869,52274v11862,,17603,-7938,17603,-18644l39472,r9791,l49263,59525r-9207,l40056,50089r-229,c35687,57455,29007,60909,20485,60909,4839,60909,,51918,,39154l,xe" fillcolor="#181717" stroked="f" strokeweight="0">
                  <v:stroke miterlimit="83231f" joinstyle="miter"/>
                  <v:path arrowok="t" textboxrect="0,0,49263,60909"/>
                </v:shape>
                <v:shape id="Shape 6412" o:spid="_x0000_s1167" style="position:absolute;left:14094;top:76988;width:278;height:833;visibility:visible;mso-wrap-style:square;v-text-anchor:top" coordsize="27737,8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" path="m,l9792,r,30721l10008,30721v1619,-3276,4327,-5635,7651,-7175l27737,21538r,8439l27623,29921c14503,29921,9436,41211,9436,52375v,5867,1324,11506,4332,15678l27737,74706r,8575l18979,81544c15481,80087,12198,77750,10008,74232r-216,l9792,82182,,82182,,xe" fillcolor="#181717" stroked="f" strokeweight="0">
                  <v:stroke miterlimit="83231f" joinstyle="miter"/>
                  <v:path arrowok="t" textboxrect="0,0,27737,83281"/>
                </v:shape>
                <v:shape id="Shape 6413" o:spid="_x0000_s1168" style="position:absolute;left:14372;top:77201;width:286;height:623;visibility:visible;mso-wrap-style:square;v-text-anchor:top" coordsize="28677,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" path="m1270,c19583,,28677,14516,28677,31318v,16789,-8979,30975,-27178,30975l,61995,,53421r470,224c13830,53645,18301,42240,18301,30620v,-5576,-1439,-11072,-4460,-15174l,8692,,253,1270,xe" fillcolor="#181717" stroked="f" strokeweight="0">
                  <v:stroke miterlimit="83231f" joinstyle="miter"/>
                  <v:path arrowok="t" textboxrect="0,0,28677,62293"/>
                </v:shape>
                <v:shape id="Shape 50463" o:spid="_x0000_s1169" style="position:absolute;left:14768;top:76988;width:98;height:822;visibility:visible;mso-wrap-style:square;v-text-anchor:top" coordsize="9792,8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" path="m,l9792,r,82194l,82194,,e" fillcolor="#181717" stroked="f" strokeweight="0">
                  <v:stroke miterlimit="83231f" joinstyle="miter"/>
                  <v:path arrowok="t" textboxrect="0,0,9792,82194"/>
                </v:shape>
                <v:shape id="Shape 50464" o:spid="_x0000_s1170" style="position:absolute;left:15012;top:77215;width:98;height:595;visibility:visible;mso-wrap-style:square;v-text-anchor:top" coordsize="9792,5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" path="m,l9792,r,59524l,59524,,e" fillcolor="#181717" stroked="f" strokeweight="0">
                  <v:stroke miterlimit="83231f" joinstyle="miter"/>
                  <v:path arrowok="t" textboxrect="0,0,9792,59524"/>
                </v:shape>
                <v:shape id="Shape 50465" o:spid="_x0000_s1171" style="position:absolute;left:15012;top:76989;width:98;height:119;visibility:visible;mso-wrap-style:square;v-text-anchor:top" coordsize="9792,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" path="m,l9792,r,11963l,11963,,e" fillcolor="#181717" stroked="f" strokeweight="0">
                  <v:stroke miterlimit="83231f" joinstyle="miter"/>
                  <v:path arrowok="t" textboxrect="0,0,9792,11963"/>
                </v:shape>
                <v:shape id="Shape 6417" o:spid="_x0000_s1172" style="position:absolute;left:15212;top:77201;width:505;height:623;visibility:visible;mso-wrap-style:square;v-text-anchor:top" coordsize="50533,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" path="m23482,c36601,,47092,4140,47892,18631r-9792,c37414,11049,30734,8624,24295,8624v-5867,,-12662,1613,-12662,7607c11633,23254,21984,24397,31090,26581v9779,2197,19443,5411,19443,16930c50533,57671,37300,62281,25222,62281,11862,62281,571,56858,,42126r9779,c10122,50877,17729,53632,25794,53632v6083,,14389,-1372,14389,-8864c40183,37173,30505,35916,20726,33719,11062,31535,1257,28308,1257,16929,1257,4941,13119,,23482,xe" fillcolor="#181717" stroked="f" strokeweight="0">
                  <v:stroke miterlimit="83231f" joinstyle="miter"/>
                  <v:path arrowok="t" textboxrect="0,0,50533,62281"/>
                </v:shape>
                <v:shape id="Shape 6418" o:spid="_x0000_s1173" style="position:absolute;left:15814;top:76988;width:493;height:822;visibility:visible;mso-wrap-style:square;v-text-anchor:top" coordsize="49276,8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" path="m,l9792,r,31420l10008,31420c13246,24282,21641,21298,28778,21298v15659,,20498,8978,20498,21755l49276,82194r-9804,l39472,41910v,-7252,-4598,-11989,-12078,-11989c15545,29921,9792,37871,9792,48578r,33616l,82194,,xe" fillcolor="#181717" stroked="f" strokeweight="0">
                  <v:stroke miterlimit="83231f" joinstyle="miter"/>
                  <v:path arrowok="t" textboxrect="0,0,49276,82194"/>
                </v:shape>
                <v:shape id="Shape 50466" o:spid="_x0000_s1174" style="position:absolute;left:16448;top:77215;width:98;height:595;visibility:visible;mso-wrap-style:square;v-text-anchor:top" coordsize="9792,5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" path="m,l9792,r,59524l,59524,,e" fillcolor="#181717" stroked="f" strokeweight="0">
                  <v:stroke miterlimit="83231f" joinstyle="miter"/>
                  <v:path arrowok="t" textboxrect="0,0,9792,59524"/>
                </v:shape>
                <v:shape id="Shape 50467" o:spid="_x0000_s1175" style="position:absolute;left:16448;top:76989;width:98;height:119;visibility:visible;mso-wrap-style:square;v-text-anchor:top" coordsize="9792,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" path="m,l9792,r,11963l,11963,,e" fillcolor="#181717" stroked="f" strokeweight="0">
                  <v:stroke miterlimit="83231f" joinstyle="miter"/>
                  <v:path arrowok="t" textboxrect="0,0,9792,11963"/>
                </v:shape>
                <v:shape id="Shape 6421" o:spid="_x0000_s1176" style="position:absolute;left:16686;top:77201;width:493;height:609;visibility:visible;mso-wrap-style:square;v-text-anchor:top" coordsize="49276,6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" path="m28791,c44437,,49276,8979,49276,21742r,39154l39472,60896r,-40284c39472,13347,34874,8623,27394,8623,15545,8623,9792,16573,9792,27279r,33617l,60896,,1371r9220,l9220,10820r216,c13576,3454,20269,,28791,xe" fillcolor="#181717" stroked="f" strokeweight="0">
                  <v:stroke miterlimit="83231f" joinstyle="miter"/>
                  <v:path arrowok="t" textboxrect="0,0,49276,60896"/>
                </v:shape>
                <v:shape id="Shape 6422" o:spid="_x0000_s1177" style="position:absolute;left:17306;top:77877;width:253;height:175;visibility:visible;mso-wrap-style:square;v-text-anchor:top" coordsize="2531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" path="m,l9779,v457,7138,8979,9678,15431,9678l25317,9628r,7628l24625,17500c13462,17500,571,13005,,xe" fillcolor="#181717" stroked="f" strokeweight="0">
                  <v:stroke miterlimit="83231f" joinstyle="miter"/>
                  <v:path arrowok="t" textboxrect="0,0,25317,17500"/>
                </v:shape>
                <v:shape id="Shape 6423" o:spid="_x0000_s1178" style="position:absolute;left:17283;top:77201;width:276;height:616;visibility:visible;mso-wrap-style:square;v-text-anchor:top" coordsize="27616,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" path="m27508,r108,26l27616,8792,14453,15172v-2836,3987,-4102,9396,-4102,15092c10351,40970,14262,52946,27153,52946r463,-248l27616,61329r-1022,253c8852,61582,,47651,,31420,,17387,6896,,27508,xe" fillcolor="#181717" stroked="f" strokeweight="0">
                  <v:stroke miterlimit="83231f" joinstyle="miter"/>
                  <v:path arrowok="t" textboxrect="0,0,27616,61582"/>
                </v:shape>
                <v:shape id="Shape 6424" o:spid="_x0000_s1179" style="position:absolute;left:17559;top:77202;width:269;height:848;visibility:visible;mso-wrap-style:square;v-text-anchor:top" coordsize="26943,8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" path="m,l10222,2459v3049,1652,5608,4126,7386,7409l17736,9868r,-8522l26943,1346r,54446l20160,77673,,84795,,77167,13605,70936v2864,-3975,4131,-9620,4131,-16301l17736,50736r-229,c15894,54362,13128,57067,9833,58866l,61303,,52673,13240,45595v2819,-4361,4026,-10117,4026,-15699c17266,19431,12668,8598,349,8598l,8767,,xe" fillcolor="#181717" stroked="f" strokeweight="0">
                  <v:stroke miterlimit="83231f" joinstyle="miter"/>
                  <v:path arrowok="t" textboxrect="0,0,26943,84795"/>
                </v:shape>
                <v:rect id="Rectangle 6425" o:spid="_x0000_s1180" style="position:absolute;left:6246;top:60707;width:20578;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jz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PPp+PP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6"/>
                          </w:rPr>
                          <w:t xml:space="preserve">Consult this publication on line at </w:t>
                        </w:r>
                      </w:p>
                    </w:txbxContent>
                  </v:textbox>
                </v:rect>
                <v:rect id="Rectangle 6426" o:spid="_x0000_s1181" style="position:absolute;left:21736;top:60683;width:2925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aExQAAAN0AAAAPAAAAZHJzL2Rvd25yZXYueG1sRI9Pi8Iw&#10;FMTvC/sdwlvwtqYrUr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ADO2aE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Arial" w:eastAsia="Arial" w:hAnsi="Arial" w:cs="Arial"/>
                            <w:b/>
                            <w:i/>
                            <w:color w:val="181717"/>
                            <w:sz w:val="16"/>
                          </w:rPr>
                          <w:t>http://dx.doi.org/10.1787/9789264236882-en.</w:t>
                        </w:r>
                      </w:p>
                    </w:txbxContent>
                  </v:textbox>
                </v:rect>
                <v:rect id="Rectangle 6427" o:spid="_x0000_s1182" style="position:absolute;left:6246;top:62697;width:56531;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Mf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bHfDH8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6"/>
                          </w:rPr>
                          <w:t xml:space="preserve">This work is published on the OECD iLibrary, which gathers all OECD books, periodicals and </w:t>
                        </w:r>
                      </w:p>
                    </w:txbxContent>
                  </v:textbox>
                </v:rect>
                <v:rect id="Rectangle 6428" o:spid="_x0000_s1183" style="position:absolute;left:6246;top:63967;width:12850;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6"/>
                          </w:rPr>
                          <w:t>statistical databases.</w:t>
                        </w:r>
                      </w:p>
                    </w:txbxContent>
                  </v:textbox>
                </v:rect>
                <v:rect id="Rectangle 6429" o:spid="_x0000_s1184" style="position:absolute;left:6246;top:65237;width:2917;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6"/>
                          </w:rPr>
                          <w:t xml:space="preserve">Visit </w:t>
                        </w:r>
                      </w:p>
                    </w:txbxContent>
                  </v:textbox>
                </v:rect>
                <v:rect id="Rectangle 6430" o:spid="_x0000_s1185" style="position:absolute;left:8456;top:65214;width:144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b/>
                            <w:i/>
                            <w:color w:val="181717"/>
                            <w:sz w:val="16"/>
                          </w:rPr>
                          <w:t>www.oecd-ilibrary.org</w:t>
                        </w:r>
                      </w:p>
                    </w:txbxContent>
                  </v:textbox>
                </v:rect>
                <v:rect id="Rectangle 6431" o:spid="_x0000_s1186" style="position:absolute;left:19297;top:65237;width:13120;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6"/>
                          </w:rPr>
                          <w:t xml:space="preserve"> for more information.</w:t>
                        </w:r>
                      </w:p>
                    </w:txbxContent>
                  </v:textbox>
                </v:rect>
                <v:shape id="Shape 6432" o:spid="_x0000_s1187" style="position:absolute;left:5103;top:59643;width:47393;height:7793;visibility:visible;mso-wrap-style:square;v-text-anchor:top" coordsize="4739297,7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" path="m,779298r4739297,l4739297,,,,,779298xe" filled="f" strokecolor="#fffefd" strokeweight="1pt">
                  <v:stroke miterlimit="1" joinstyle="miter"/>
                  <v:path arrowok="t" textboxrect="0,0,4739297,779298"/>
                </v:shape>
                <v:rect id="Rectangle 6433" o:spid="_x0000_s1188" style="position:absolute;left:28366;top:73198;width:1652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BxwAAAN0AAAAPAAAAZHJzL2Rvd25yZXYueG1sRI9Ba8JA&#10;FITvBf/D8oTe6qZaRK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JaVU8H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b/>
                            <w:color w:val="181717"/>
                            <w:sz w:val="16"/>
                          </w:rPr>
                          <w:t xml:space="preserve">isbn 978-92-64-23687-5 </w:t>
                        </w:r>
                      </w:p>
                    </w:txbxContent>
                  </v:textbox>
                </v:rect>
                <v:rect id="Rectangle 48927" o:spid="_x0000_s1189" style="position:absolute;left:34585;top:74468;width:787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i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uT6Rz+7oQrIJcPAAAA//8DAFBLAQItABQABgAIAAAAIQDb4fbL7gAAAIUBAAATAAAAAAAA&#10;AAAAAAAAAAAAAABbQ29udGVudF9UeXBlc10ueG1sUEsBAi0AFAAGAAgAAAAhAFr0LFu/AAAAFQEA&#10;AAsAAAAAAAAAAAAAAAAAHwEAAF9yZWxzLy5yZWxzUEsBAi0AFAAGAAgAAAAhAEGb+iLHAAAA3g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b/>
                            <w:color w:val="181717"/>
                            <w:sz w:val="16"/>
                          </w:rPr>
                          <w:t xml:space="preserve"> 2015 02 1 P</w:t>
                        </w:r>
                      </w:p>
                    </w:txbxContent>
                  </v:textbox>
                </v:rect>
                <v:rect id="Rectangle 48926" o:spid="_x0000_s1190" style="position:absolute;left:33420;top:74468;width:154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b/>
                            <w:color w:val="181717"/>
                            <w:sz w:val="16"/>
                          </w:rPr>
                          <w:t>26</w:t>
                        </w:r>
                      </w:p>
                    </w:txbxContent>
                  </v:textbox>
                </v:rect>
                <v:rect id="Rectangle 6435" o:spid="_x0000_s1191" style="position:absolute;left:5039;top:4476;width:4769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4u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b+9wfxOegEx/AQAA//8DAFBLAQItABQABgAIAAAAIQDb4fbL7gAAAIUBAAATAAAAAAAA&#10;AAAAAAAAAAAAAABbQ29udGVudF9UeXBlc10ueG1sUEsBAi0AFAAGAAgAAAAhAFr0LFu/AAAAFQEA&#10;AAsAAAAAAAAAAAAAAAAAHwEAAF9yZWxzLy5yZWxzUEsBAi0AFAAGAAgAAAAhAHYwbi7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b/>
                            <w:color w:val="181717"/>
                            <w:sz w:val="34"/>
                          </w:rPr>
                          <w:t xml:space="preserve">G20/OECD Principles of Corporate </w:t>
                        </w:r>
                      </w:p>
                    </w:txbxContent>
                  </v:textbox>
                </v:rect>
                <v:rect id="Rectangle 6436" o:spid="_x0000_s1192" style="position:absolute;left:5039;top:6890;width:16316;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BZ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Ibi8Fn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b/>
                            <w:color w:val="181717"/>
                            <w:sz w:val="34"/>
                          </w:rPr>
                          <w:t>Governance</w:t>
                        </w:r>
                      </w:p>
                    </w:txbxContent>
                  </v:textbox>
                </v:rect>
                <v:rect id="Rectangle 6437" o:spid="_x0000_s1193" style="position:absolute;left:5039;top:10746;width:310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The </w:t>
                        </w:r>
                      </w:p>
                    </w:txbxContent>
                  </v:textbox>
                </v:rect>
                <v:rect id="Rectangle 6438" o:spid="_x0000_s1194" style="position:absolute;left:7396;top:10740;width:340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GwwwAAAN0AAAAPAAAAZHJzL2Rvd25yZXYueG1sRE9Ni8Iw&#10;EL0L/ocwgjdNXUW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mDHBsM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i/>
                            <w:color w:val="181717"/>
                            <w:sz w:val="19"/>
                          </w:rPr>
                          <w:t>G20/OECD Principles of Corporate Governance</w:t>
                        </w:r>
                      </w:p>
                    </w:txbxContent>
                  </v:textbox>
                </v:rect>
                <v:rect id="Rectangle 6439" o:spid="_x0000_s1195" style="position:absolute;left:32999;top:10746;width:2384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Qr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931kK8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 help policy makers evaluate and </w:t>
                        </w:r>
                      </w:p>
                    </w:txbxContent>
                  </v:textbox>
                </v:rect>
                <v:rect id="Rectangle 6440" o:spid="_x0000_s1196" style="position:absolute;left:5039;top:12207;width:5976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improve the legal, regulatory, and institutional framework for corporate governance. </w:t>
                        </w:r>
                      </w:p>
                    </w:txbxContent>
                  </v:textbox>
                </v:rect>
                <v:rect id="Rectangle 6441" o:spid="_x0000_s1197" style="position:absolute;left:5039;top:13668;width:6075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QxQAAAN0AAAAPAAAAZHJzL2Rvd25yZXYueG1sRI9Bi8Iw&#10;FITvC/6H8Bb2tqaK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BRDRtQ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They also provide guidance for stock exchanges, investors, corp</w:t>
                        </w:r>
                        <w:r>
                          <w:rPr>
                            <w:rFonts w:ascii="Arial" w:eastAsia="Arial" w:hAnsi="Arial" w:cs="Arial"/>
                            <w:color w:val="181717"/>
                            <w:sz w:val="19"/>
                          </w:rPr>
                          <w:t xml:space="preserve">orations, and others </w:t>
                        </w:r>
                      </w:p>
                    </w:txbxContent>
                  </v:textbox>
                </v:rect>
                <v:rect id="Rectangle 6442" o:spid="_x0000_s1198" style="position:absolute;left:5039;top:15129;width:5643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UnxQAAAN0AAAAPAAAAZHJzL2Rvd25yZXYueG1sRI9Bi8Iw&#10;FITvgv8hPGFvmq6I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Ch34UnxQAAAN0AAAAP&#10;AAAAAAAAAAAAAAAAAAcCAABkcnMvZG93bnJldi54bWxQSwUGAAAAAAMAAwC3AAAA+QI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that have a role in the process of developing good corporate governance. First </w:t>
                        </w:r>
                      </w:p>
                    </w:txbxContent>
                  </v:textbox>
                </v:rect>
                <v:rect id="Rectangle 6443" o:spid="_x0000_s1199" style="position:absolute;left:5039;top:16590;width:636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issued in</w:t>
                        </w:r>
                      </w:p>
                    </w:txbxContent>
                  </v:textbox>
                </v:rect>
                <v:rect id="Rectangle 6444" o:spid="_x0000_s1200" style="position:absolute;left:9815;top:16590;width:44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IxwAAAN0AAAAPAAAAZHJzL2Rvd25yZXYueG1sRI9Ba8JA&#10;FITvhf6H5RV6q5uW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EF6uMj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 </w:t>
                        </w:r>
                      </w:p>
                    </w:txbxContent>
                  </v:textbox>
                </v:rect>
                <v:rect id="Rectangle 48925" o:spid="_x0000_s1201" style="position:absolute;left:12771;top:16590;width:5054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 the Principles have become the international benchmark in corporate </w:t>
                        </w:r>
                      </w:p>
                    </w:txbxContent>
                  </v:textbox>
                </v:rect>
                <v:rect id="Rectangle 48924" o:spid="_x0000_s1202" style="position:absolute;left:10172;top:16590;width:349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V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ZLmC651wBWT+DwAA//8DAFBLAQItABQABgAIAAAAIQDb4fbL7gAAAIUBAAATAAAAAAAA&#10;AAAAAAAAAAAAAABbQ29udGVudF9UeXBlc10ueG1sUEsBAi0AFAAGAAgAAAAhAFr0LFu/AAAAFQEA&#10;AAsAAAAAAAAAAAAAAAAAHwEAAF9yZWxzLy5yZWxzUEsBAi0AFAAGAAgAAAAhALFJZFXHAAAA3g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1999</w:t>
                        </w:r>
                      </w:p>
                    </w:txbxContent>
                  </v:textbox>
                </v:rect>
                <v:rect id="Rectangle 6446" o:spid="_x0000_s1203" style="position:absolute;left:5040;top:18051;width:5920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governance. They have been adopted as one of the Financial Stability Board’s Key </w:t>
                        </w:r>
                      </w:p>
                    </w:txbxContent>
                  </v:textbox>
                </v:rect>
                <v:rect id="Rectangle 6447" o:spid="_x0000_s1204" style="position:absolute;left:5040;top:19512;width:4741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sagmv8YAAADdAAAA&#10;DwAAAAAAAAAAAAAAAAAHAgAAZHJzL2Rvd25yZXYueG1sUEsFBgAAAAADAAMAtwAAAPoCA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Standards for Sound Financial Systems and endorsed by the G20.</w:t>
                        </w:r>
                      </w:p>
                    </w:txbxContent>
                  </v:textbox>
                </v:rect>
                <v:rect id="Rectangle 6448" o:spid="_x0000_s1205" style="position:absolute;left:5040;top:21693;width:6160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This 2015 edition takes into account developments in both the financial and corporate </w:t>
                        </w:r>
                      </w:p>
                    </w:txbxContent>
                  </v:textbox>
                </v:rect>
                <v:rect id="Rectangle 6449" o:spid="_x0000_s1206" style="position:absolute;left:5040;top:23154;width:6357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 xml:space="preserve">sectors that may influence the efficiency and relevance of corporate governance policies </w:t>
                        </w:r>
                      </w:p>
                    </w:txbxContent>
                  </v:textbox>
                </v:rect>
                <v:rect id="Rectangle 6450" o:spid="_x0000_s1207" style="position:absolute;left:5040;top:24615;width:1018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gWwwAAAN0AAAAPAAAAZHJzL2Rvd25yZXYueG1sRE9Ni8Iw&#10;EL0L/ocwgjdNXVS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5goFsMAAADdAAAADwAA&#10;AAAAAAAAAAAAAAAHAgAAZHJzL2Rvd25yZXYueG1sUEsFBgAAAAADAAMAtwAAAPcCAAAAAA==&#10;" filled="f" stroked="f">
                  <v:textbox inset="0,0,0,0">
                    <w:txbxContent>
                      <w:p w:rsidR="00C61437" w:rsidRDefault="004E0964">
                        <w:pPr>
                          <w:spacing w:after="160" w:line="259" w:lineRule="auto"/>
                          <w:ind w:left="0" w:right="0" w:firstLine="0"/>
                          <w:jc w:val="left"/>
                        </w:pPr>
                        <w:r>
                          <w:rPr>
                            <w:rFonts w:ascii="Arial" w:eastAsia="Arial" w:hAnsi="Arial" w:cs="Arial"/>
                            <w:color w:val="181717"/>
                            <w:sz w:val="19"/>
                          </w:rPr>
                          <w:t>and practices.</w:t>
                        </w:r>
                      </w:p>
                    </w:txbxContent>
                  </v:textbox>
                </v:rect>
                <v:shape id="Shape 6451" o:spid="_x0000_s1208" style="position:absolute;left:42234;top:77955;width:98;height:153;visibility:visible;mso-wrap-style:square;v-text-anchor:top" coordsize="9772,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" path="m9772,r,12281l7188,14460v-826,546,-1638,825,-2464,825c3365,15285,2235,14739,1333,13646,445,12554,,11323,,9951,,8186,762,6814,2273,5862l9772,xe" fillcolor="#181717" stroked="f" strokeweight="0">
                  <v:stroke miterlimit="83231f" joinstyle="miter"/>
                  <v:path arrowok="t" textboxrect="0,0,9772,15285"/>
                </v:shape>
                <v:shape id="Shape 6452" o:spid="_x0000_s1209" style="position:absolute;left:42066;top:77287;width:266;height:559;visibility:visible;mso-wrap-style:square;v-text-anchor:top" coordsize="26587,5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" path="m25464,r1123,221l26587,10286,25464,9817v-4674,,-8586,2044,-11735,6146c10985,19926,9614,24499,9614,29680v,4521,1613,8369,4839,11582c17678,44462,21552,46075,26073,46075r514,-221l26587,55764r-501,129c17869,55893,11468,53607,6871,49034,2299,44462,,38011,,29680,,20942,2362,13818,7074,8280,11798,2756,17932,,25464,xe" fillcolor="#181717" stroked="f" strokeweight="0">
                  <v:stroke miterlimit="83231f" joinstyle="miter"/>
                  <v:path arrowok="t" textboxrect="0,0,26587,55893"/>
                </v:shape>
                <v:shape id="Shape 6453" o:spid="_x0000_s1210" style="position:absolute;left:42332;top:77289;width:274;height:789;visibility:visible;mso-wrap-style:square;v-text-anchor:top" coordsize="27401,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" path="m,l11392,2236v3626,1639,6706,4096,9239,7373c25153,15476,27401,22982,27401,32126v,4775,-674,9551,-2045,14325c23299,53830,20225,60104,16110,65285l,78867,,66587,4020,63444c6750,60853,9773,57107,13062,52192l,55543,,45633,11830,40521v3429,-3543,5144,-7849,5144,-12903c16974,22702,15196,18473,11627,14918l,10065,,xe" fillcolor="#181717" stroked="f" strokeweight="0">
                  <v:stroke miterlimit="83231f" joinstyle="miter"/>
                  <v:path arrowok="t" textboxrect="0,0,27401,78867"/>
                </v:shape>
                <v:shape id="Shape 50468" o:spid="_x0000_s1211" style="position:absolute;left:43088;top:73398;width:102;height:4196;visibility:visible;mso-wrap-style:square;v-text-anchor:top" coordsize="10224,4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" path="m,l10224,r,419519l,419519,,e" fillcolor="#181717" stroked="f" strokeweight="0">
                  <v:stroke miterlimit="83231f" joinstyle="miter"/>
                  <v:path arrowok="t" textboxrect="0,0,10224,419519"/>
                </v:shape>
                <v:shape id="Shape 50469" o:spid="_x0000_s1212" style="position:absolute;left:42885;top:73398;width:102;height:4196;visibility:visible;mso-wrap-style:square;v-text-anchor:top" coordsize="10223,4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" path="m,l10223,r,419519l,419519,,e" fillcolor="#181717" stroked="f" strokeweight="0">
                  <v:stroke miterlimit="83231f" joinstyle="miter"/>
                  <v:path arrowok="t" textboxrect="0,0,10223,419519"/>
                </v:shape>
                <v:shape id="Shape 6456" o:spid="_x0000_s1213" style="position:absolute;left:43285;top:77288;width:534;height:814;visibility:visible;mso-wrap-style:square;v-text-anchor:top" coordsize="53416,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" path="m,l53416,r,7785c48235,13373,43040,20803,37859,30087,32677,39357,28651,48908,25794,58738v-1918,6819,-3213,14389,-3899,22707l11659,81445v,-6540,1232,-14427,3683,-23635c17806,48603,21311,39739,25883,31204,30455,22682,35332,15481,40526,9614l,9614,,xe" fillcolor="#181717" stroked="f" strokeweight="0">
                  <v:stroke miterlimit="83231f" joinstyle="miter"/>
                  <v:path arrowok="t" textboxrect="0,0,53416,81445"/>
                </v:shape>
                <v:shape id="Shape 50470" o:spid="_x0000_s1214" style="position:absolute;left:43704;top:73399;width:205;height:3681;visibility:visible;mso-wrap-style:square;v-text-anchor:top" coordsize="20460,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" path="m,l20460,r,368147l,368147,,e" fillcolor="#181717" stroked="f" strokeweight="0">
                  <v:stroke miterlimit="83231f" joinstyle="miter"/>
                  <v:path arrowok="t" textboxrect="0,0,20460,368147"/>
                </v:shape>
                <v:shape id="Shape 50471" o:spid="_x0000_s1215" style="position:absolute;left:43295;top:73399;width:307;height:3683;visibility:visible;mso-wrap-style:square;v-text-anchor:top" coordsize="30709,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" path="m,l30709,r,368350l,368350,,e" fillcolor="#181717" stroked="f" strokeweight="0">
                  <v:stroke miterlimit="83231f" joinstyle="miter"/>
                  <v:path arrowok="t" textboxrect="0,0,30709,368350"/>
                </v:shape>
                <v:shape id="Shape 6459" o:spid="_x0000_s1216" style="position:absolute;left:43994;top:77288;width:263;height:817;visibility:visible;mso-wrap-style:square;v-text-anchor:top" coordsize="26340,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" path="m26149,r191,68l26340,7975v-3798,,-6935,1194,-9373,3582c14516,13932,13297,16828,13297,20231v,3823,1219,6922,3670,9309l26340,33104r,8056l26149,41084v-4635,,-8483,1537,-11531,4598c11557,48743,10020,52591,10020,57226v,2718,686,5397,2032,8052c13424,67932,15392,69977,17983,71400r8357,2107l26340,81723,7251,74688c2413,69990,,64160,,57226,,51905,1321,47510,3988,44044v2654,-3481,6451,-5894,11354,-7252c11252,35293,8217,33172,6236,30455,4254,27724,3264,24460,3264,20638,3264,14783,5347,9881,9499,5918,13653,1968,19202,,26149,xe" fillcolor="#181717" stroked="f" strokeweight="0">
                  <v:stroke miterlimit="83231f" joinstyle="miter"/>
                  <v:path arrowok="t" textboxrect="0,0,26340,81723"/>
                </v:shape>
                <v:shape id="Shape 50472" o:spid="_x0000_s1217" style="position:absolute;left:44215;top:73398;width:91;height:3682;visibility:visible;mso-wrap-style:square;v-text-anchor:top" coordsize="9144,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" path="m,l9144,r,368147l,368147,,e" fillcolor="#181717" stroked="f" strokeweight="0">
                  <v:stroke miterlimit="83231f" joinstyle="miter"/>
                  <v:path arrowok="t" textboxrect="0,0,9144,368147"/>
                </v:shape>
                <v:shape id="Shape 6461" o:spid="_x0000_s1218" style="position:absolute;left:44257;top:77288;width:264;height:817;visibility:visible;mso-wrap-style:square;v-text-anchor:top" coordsize="26429,8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" path="m,l16637,5952v4292,4026,6439,8966,6439,14833c23076,24455,22085,27656,20117,30387v-1969,2717,-4928,4838,-8878,6336c16167,38349,19926,40978,22530,44585v2603,3607,3899,7874,3899,12776c26429,64168,24003,69921,19164,74620,14325,79319,7950,81669,38,81669l,81655,,73439r203,51c4826,73490,8674,71992,11735,68994v3061,-2997,4585,-6883,4585,-11646c16320,52725,14757,48852,11633,45715l,41092,,33036r13,5c3810,33041,6934,31847,9373,29472v2451,-2388,3682,-5284,3682,-8687c13055,17102,11798,14041,9284,11578,6769,9139,3670,7907,,7907l,xe" fillcolor="#181717" stroked="f" strokeweight="0">
                  <v:stroke miterlimit="83231f" joinstyle="miter"/>
                  <v:path arrowok="t" textboxrect="0,0,26429,81669"/>
                </v:shape>
                <v:shape id="Shape 50473" o:spid="_x0000_s1219" style="position:absolute;left:44521;top:73398;width:103;height:3682;visibility:visible;mso-wrap-style:square;v-text-anchor:top" coordsize="10236,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" path="m,l10236,r,368147l,368147,,e" fillcolor="#181717" stroked="f" strokeweight="0">
                  <v:stroke miterlimit="83231f" joinstyle="miter"/>
                  <v:path arrowok="t" textboxrect="0,0,10236,368147"/>
                </v:shape>
                <v:shape id="Shape 50474" o:spid="_x0000_s1220" style="position:absolute;left:44257;top:73398;width:92;height:3682;visibility:visible;mso-wrap-style:square;v-text-anchor:top" coordsize="9144,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" path="m,l9144,r,368147l,368147,,e" fillcolor="#181717" stroked="f" strokeweight="0">
                  <v:stroke miterlimit="83231f" joinstyle="miter"/>
                  <v:path arrowok="t" textboxrect="0,0,9144,368147"/>
                </v:shape>
                <v:shape id="Shape 6464" o:spid="_x0000_s1221" style="position:absolute;left:44895;top:77952;width:97;height:153;visibility:visible;mso-wrap-style:square;v-text-anchor:top" coordsize="9658,1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" path="m9658,r,12321l7150,14442v-826,546,-1638,825,-2451,825c3327,15267,2210,14722,1321,13629,432,12537,,11305,,9946,,8168,749,6796,2248,5844l9658,xe" fillcolor="#181717" stroked="f" strokeweight="0">
                  <v:stroke miterlimit="83231f" joinstyle="miter"/>
                  <v:path arrowok="t" textboxrect="0,0,9658,15267"/>
                </v:shape>
                <v:shape id="Shape 6465" o:spid="_x0000_s1222" style="position:absolute;left:44727;top:77286;width:265;height:557;visibility:visible;mso-wrap-style:square;v-text-anchor:top" coordsize="26486,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" path="m25375,r1111,218l26486,10286,25362,9816v-4635,,-8522,2033,-11659,6109c10973,19862,9614,24409,9614,29566v,4482,1600,8318,4801,11505c17628,44259,21476,45859,25972,45859r514,-221l26486,55545r-514,131c17793,55676,11418,53403,6845,48844,2286,44297,,37871,,29578,,20865,2349,13767,7049,8255,11760,2742,17869,,25375,xe" fillcolor="#181717" stroked="f" strokeweight="0">
                  <v:stroke miterlimit="83231f" joinstyle="miter"/>
                  <v:path arrowok="t" textboxrect="0,0,26486,55676"/>
                </v:shape>
                <v:shape id="Shape 50475" o:spid="_x0000_s1223" style="position:absolute;left:44830;top:73399;width:102;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" path="m,l10236,r,368351l,368351,,e" fillcolor="#181717" stroked="f" strokeweight="0">
                  <v:stroke miterlimit="83231f" joinstyle="miter"/>
                  <v:path arrowok="t" textboxrect="0,0,10236,368351"/>
                </v:shape>
                <v:shape id="Shape 6467" o:spid="_x0000_s1224" style="position:absolute;left:44992;top:77288;width:273;height:787;visibility:visible;mso-wrap-style:square;v-text-anchor:top" coordsize="27312,7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" path="m,l11356,2230v3611,1632,6678,4080,9199,7344c25064,15429,27312,22921,27312,32040v,4762,-686,9525,-2033,14300c23222,53680,20161,59942,16085,65111l,78712,,66391,4007,63231c6725,60653,9722,56893,12986,51991l,55327,,45420,11754,40346v3416,-3531,5118,-7798,5118,-12828c16872,22629,15094,18425,11550,14895l,10068,,xe" fillcolor="#181717" stroked="f" strokeweight="0">
                  <v:stroke miterlimit="83231f" joinstyle="miter"/>
                  <v:path arrowok="t" textboxrect="0,0,27312,78712"/>
                </v:shape>
                <v:shape id="Shape 50476" o:spid="_x0000_s1225" style="position:absolute;left:45034;top:73399;width:305;height:3683;visibility:visible;mso-wrap-style:square;v-text-anchor:top" coordsize="30493,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" path="m,l30493,r,368351l,368351,,e" fillcolor="#181717" stroked="f" strokeweight="0">
                  <v:stroke miterlimit="83231f" joinstyle="miter"/>
                  <v:path arrowok="t" textboxrect="0,0,30493,368351"/>
                </v:shape>
                <v:shape id="Shape 6469" o:spid="_x0000_s1226" style="position:absolute;left:45457;top:77288;width:501;height:818;visibility:visible;mso-wrap-style:square;v-text-anchor:top" coordsize="50102,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" path="m28118,v6845,,12331,1905,16434,5728c48247,9398,50102,13970,50102,19418v,8586,-4217,15342,-12650,20244c29032,44577,22822,50152,18847,56426v-2464,3810,-4521,8852,-6160,15126l44348,71552v3290,,4941,1702,4941,5118c49289,80073,47638,81788,44348,81788l,81788c1359,76200,2730,70676,4102,65227,6160,58547,9042,52756,12738,47854,17539,41440,24321,35789,33084,30886v4394,-2603,6578,-6146,6578,-10642c39662,17387,38672,14974,36678,12992,34696,11011,32055,10020,28766,10020v-4115,,-7201,623,-9246,1842c16904,13348,14846,15990,13335,19786v-813,1906,-2184,2858,-4102,2858c7988,22644,6858,22199,5829,21324,4801,20434,4293,19317,4293,17958v,-673,139,-1423,406,-2236c8954,5245,16751,,28118,xe" fillcolor="#181717" stroked="f" strokeweight="0">
                  <v:stroke miterlimit="83231f" joinstyle="miter"/>
                  <v:path arrowok="t" textboxrect="0,0,50102,81788"/>
                </v:shape>
                <v:shape id="Shape 50477" o:spid="_x0000_s1227" style="position:absolute;left:45856;top:73399;width:205;height:3681;visibility:visible;mso-wrap-style:square;v-text-anchor:top" coordsize="20472,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" path="m,l20472,r,368147l,368147,,e" fillcolor="#181717" stroked="f" strokeweight="0">
                  <v:stroke miterlimit="83231f" joinstyle="miter"/>
                  <v:path arrowok="t" textboxrect="0,0,20472,368147"/>
                </v:shape>
                <v:shape id="Shape 50478" o:spid="_x0000_s1228" style="position:absolute;left:45547;top:73399;width:103;height:3683;visibility:visible;mso-wrap-style:square;v-text-anchor:top" coordsize="10236,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" path="m,l10236,r,368350l,368350,,e" fillcolor="#181717" stroked="f" strokeweight="0">
                  <v:stroke miterlimit="83231f" joinstyle="miter"/>
                  <v:path arrowok="t" textboxrect="0,0,10236,368350"/>
                </v:shape>
                <v:shape id="Shape 6472" o:spid="_x0000_s1229" style="position:absolute;left:46148;top:77313;width:272;height:786;visibility:visible;mso-wrap-style:square;v-text-anchor:top" coordsize="27216,7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" path="m27216,r,12019l23063,15224v-2578,2731,-5486,6477,-8750,11252l27216,23099r,9904l15456,38135v-3340,3555,-5017,7861,-5017,12903c10439,55952,12179,60182,15659,63725r11557,4886l27216,78669,15805,76365c12224,74692,9208,72183,6757,68843,2248,63116,,55673,,46542,,41754,686,36992,2045,32217,4089,24850,7074,18640,11024,13585l27216,xe" fillcolor="#181717" stroked="f" strokeweight="0">
                  <v:stroke miterlimit="83231f" joinstyle="miter"/>
                  <v:path arrowok="t" textboxrect="0,0,27216,78669"/>
                </v:shape>
                <v:shape id="Shape 6473" o:spid="_x0000_s1230" style="position:absolute;left:46420;top:77543;width:264;height:559;visibility:visible;mso-wrap-style:square;v-text-anchor:top" coordsize="26391,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" path="m394,c8585,,14961,2286,19533,6858v4572,4572,6858,11024,6858,19342c26391,34925,24041,42063,19329,47587,14631,53111,8522,55880,1029,55880l,55673,,45615r1029,435c5664,46050,9551,44006,12674,39916v2731,-3823,4103,-8395,4103,-13716c16777,21692,15164,17844,11963,14630,8763,11430,4915,9830,407,9830l,10007,,103,394,xe" fillcolor="#181717" stroked="f" strokeweight="0">
                  <v:stroke miterlimit="83231f" joinstyle="miter"/>
                  <v:path arrowok="t" textboxrect="0,0,26391,55880"/>
                </v:shape>
                <v:shape id="Shape 6474" o:spid="_x0000_s1231" style="position:absolute;left:46420;top:77283;width:95;height:150;visibility:visible;mso-wrap-style:square;v-text-anchor:top" coordsize="9512,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" path="m4813,c6172,,7303,546,8179,1639v889,1092,1333,2324,1333,3682c9512,7100,8763,8458,7252,9411l,15008,,2988,2578,826c3391,280,4140,,4813,xe" fillcolor="#181717" stroked="f" strokeweight="0">
                  <v:stroke miterlimit="83231f" joinstyle="miter"/>
                  <v:path arrowok="t" textboxrect="0,0,9512,15008"/>
                </v:shape>
                <v:shape id="Shape 50479" o:spid="_x0000_s1232" style="position:absolute;left:46672;top:73399;width:102;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" path="m,l10236,r,368351l,368351,,e" fillcolor="#181717" stroked="f" strokeweight="0">
                  <v:stroke miterlimit="83231f" joinstyle="miter"/>
                  <v:path arrowok="t" textboxrect="0,0,10236,368351"/>
                </v:shape>
                <v:shape id="Shape 50480" o:spid="_x0000_s1233" style="position:absolute;left:46466;top:73399;width:102;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" path="m,l10236,r,368351l,368351,,e" fillcolor="#181717" stroked="f" strokeweight="0">
                  <v:stroke miterlimit="83231f" joinstyle="miter"/>
                  <v:path arrowok="t" textboxrect="0,0,10236,368351"/>
                </v:shape>
                <v:shape id="Shape 6477" o:spid="_x0000_s1234" style="position:absolute;left:46847;top:77287;width:587;height:818;visibility:visible;mso-wrap-style:square;v-text-anchor:top" coordsize="58725,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" path="m24562,v1219,,2413,445,3568,1333c29299,2222,29871,3353,29871,4712v,685,-127,1308,-394,1854l11468,59030r25781,l37249,45124v,-3278,1626,-4916,4902,-4916c45428,40208,47067,41846,47067,45124r,13906l53620,59030v3403,,5105,1638,5105,4915c58725,67221,57023,68859,53620,68859r-6553,l47067,76632v,3417,-1576,5118,-4712,5118c39078,81750,37452,80049,37452,76632r,-7773l3277,68859c1092,68859,,67145,,63741,,62230,203,60731,610,59220l20053,3277c20879,1092,22378,,24562,xe" fillcolor="#181717" stroked="f" strokeweight="0">
                  <v:stroke miterlimit="83231f" joinstyle="miter"/>
                  <v:path arrowok="t" textboxrect="0,0,58725,81750"/>
                </v:shape>
                <v:shape id="Shape 50481" o:spid="_x0000_s1235" style="position:absolute;left:47289;top:73399;width:204;height:3683;visibility:visible;mso-wrap-style:square;v-text-anchor:top" coordsize="20472,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" path="m,l20472,r,368351l,368351,,e" fillcolor="#181717" stroked="f" strokeweight="0">
                  <v:stroke miterlimit="83231f" joinstyle="miter"/>
                  <v:path arrowok="t" textboxrect="0,0,20472,368351"/>
                </v:shape>
                <v:shape id="Shape 50482" o:spid="_x0000_s1236" style="position:absolute;left:46880;top:73399;width:102;height:3683;visibility:visible;mso-wrap-style:square;v-text-anchor:top" coordsize="10224,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" path="m,l10224,r,368351l,368351,,e" fillcolor="#181717" stroked="f" strokeweight="0">
                  <v:stroke miterlimit="83231f" joinstyle="miter"/>
                  <v:path arrowok="t" textboxrect="0,0,10224,368351"/>
                </v:shape>
                <v:shape id="Shape 50483" o:spid="_x0000_s1237" style="position:absolute;left:47801;top:73399;width:102;height:4195;visibility:visible;mso-wrap-style:square;v-text-anchor:top" coordsize="10223,41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" path="m,l10223,r,419506l,419506,,e" fillcolor="#181717" stroked="f" strokeweight="0">
                  <v:stroke miterlimit="83231f" joinstyle="miter"/>
                  <v:path arrowok="t" textboxrect="0,0,10223,419506"/>
                </v:shape>
                <v:shape id="Shape 50484" o:spid="_x0000_s1238" style="position:absolute;left:47596;top:73399;width:102;height:4195;visibility:visible;mso-wrap-style:square;v-text-anchor:top" coordsize="10223,41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" path="m,l10223,r,419506l,419506,,e" fillcolor="#181717" stroked="f" strokeweight="0">
                  <v:stroke miterlimit="83231f" joinstyle="miter"/>
                  <v:path arrowok="t" textboxrect="0,0,10223,419506"/>
                </v:shape>
                <v:shape id="Shape 6482" o:spid="_x0000_s1239" style="position:absolute;left:48119;top:77288;width:499;height:818;visibility:visible;mso-wrap-style:square;v-text-anchor:top" coordsize="49899,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" path="m28017,v6819,,12268,1905,16357,5728c48057,9398,49899,13970,49899,19418v,8598,-4191,15342,-12573,20244c28931,44577,22759,50152,18809,56426v-2451,3810,-4496,8852,-6134,15125l44171,71551v3276,,4915,1703,4915,5119c49086,80073,47447,81788,44171,81788l,81788c1372,76200,2731,70676,4090,65227,6134,58547,9004,52756,12688,47854,17450,41440,24194,35789,32931,30886v4356,-2591,6541,-6146,6541,-10642c39472,17387,38481,14974,36500,12992,34532,11011,31903,10020,28626,10020v-4077,,-7150,623,-9195,1842c16840,13348,14796,15989,13297,19786v-825,1906,-2184,2858,-4102,2858c7976,22644,6858,22199,5829,21324,4801,20434,4293,19317,4293,17958v,-673,140,-1423,419,-2236c8941,5245,16701,,28017,xe" fillcolor="#181717" stroked="f" strokeweight="0">
                  <v:stroke miterlimit="83231f" joinstyle="miter"/>
                  <v:path arrowok="t" textboxrect="0,0,49899,81788"/>
                </v:shape>
                <v:shape id="Shape 50485" o:spid="_x0000_s1240" style="position:absolute;left:48311;top:73399;width:204;height:3681;visibility:visible;mso-wrap-style:square;v-text-anchor:top" coordsize="20472,3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" path="m,l20472,r,368148l,368148,,e" fillcolor="#181717" stroked="f" strokeweight="0">
                  <v:stroke miterlimit="83231f" joinstyle="miter"/>
                  <v:path arrowok="t" textboxrect="0,0,20472,368148"/>
                </v:shape>
                <v:shape id="Shape 50486" o:spid="_x0000_s1241" style="position:absolute;left:48004;top:73399;width:205;height:3683;visibility:visible;mso-wrap-style:square;v-text-anchor:top" coordsize="20460,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" path="m,l20460,r,368351l,368351,,e" fillcolor="#181717" stroked="f" strokeweight="0">
                  <v:stroke miterlimit="83231f" joinstyle="miter"/>
                  <v:path arrowok="t" textboxrect="0,0,20460,368351"/>
                </v:shape>
                <v:shape id="Shape 6485" o:spid="_x0000_s1242" style="position:absolute;left:48829;top:77290;width:505;height:815;visibility:visible;mso-wrap-style:square;v-text-anchor:top" coordsize="50495,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" path="m8128,l44145,v2185,,3277,813,3277,2451c47422,3543,45987,5588,43129,8598l29007,23737v14326,2857,21488,12242,21488,28155c50495,61011,47841,68364,42519,73926v-4902,5043,-10833,7557,-17779,7557c19291,81483,14453,79845,10223,76581,5588,73190,2248,68352,216,62091,76,61544,,60999,,60452,,58966,483,57772,1435,56883v952,-876,2108,-1320,3480,-1320c7087,55563,8522,56718,9208,59030v1219,3797,3263,6794,6121,8966c18059,70028,21044,71044,24321,71044v4495,,8305,-1626,11442,-4890c39307,62497,41072,57734,41072,51892v,-6108,-1842,-10795,-5525,-14059c32817,35522,29210,34024,24702,33351v-2312,-127,-4699,-344,-7151,-610c16180,32741,15062,32322,14173,31509v-889,-826,-1333,-1702,-1333,-2654c12840,27356,13526,25845,14884,24346l28601,9817r-20473,c5004,9817,3429,8179,3429,4902,3429,1625,5004,,8128,xe" fillcolor="#181717" stroked="f" strokeweight="0">
                  <v:stroke miterlimit="83231f" joinstyle="miter"/>
                  <v:path arrowok="t" textboxrect="0,0,50495,81483"/>
                </v:shape>
                <v:shape id="Shape 50487" o:spid="_x0000_s1243" style="position:absolute;left:49232;top:73399;width:102;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" path="m,l10236,r,368351l,368351,,e" fillcolor="#181717" stroked="f" strokeweight="0">
                  <v:stroke miterlimit="83231f" joinstyle="miter"/>
                  <v:path arrowok="t" textboxrect="0,0,10236,368351"/>
                </v:shape>
                <v:shape id="Shape 50488" o:spid="_x0000_s1244" style="position:absolute;left:48721;top:73399;width:102;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" path="m,l10236,r,368351l,368351,,e" fillcolor="#181717" stroked="f" strokeweight="0">
                  <v:stroke miterlimit="83231f" joinstyle="miter"/>
                  <v:path arrowok="t" textboxrect="0,0,10236,368351"/>
                </v:shape>
                <v:shape id="Shape 6488" o:spid="_x0000_s1245" style="position:absolute;left:49527;top:77313;width:272;height:786;visibility:visible;mso-wrap-style:square;v-text-anchor:top" coordsize="27134,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" path="m27134,r,12033l23076,15164v-2578,2731,-5487,6477,-8751,11252l27134,23051r,9890l15418,38075v-3315,3556,-4979,7861,-4979,12903c10439,55893,12166,60122,15634,63665r11500,4887l27134,78610,15758,76305c12186,74632,9176,72124,6731,68783,2248,63056,,55614,,46482,,41694,686,36932,2044,32157,4076,24791,7074,18580,11023,13526l27134,xe" fillcolor="#181717" stroked="f" strokeweight="0">
                  <v:stroke miterlimit="83231f" joinstyle="miter"/>
                  <v:path arrowok="t" textboxrect="0,0,27134,78610"/>
                </v:shape>
                <v:shape id="Shape 50489" o:spid="_x0000_s1246" style="position:absolute;left:49642;top:73399;width:102;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" path="m,l10236,r,368351l,368351,,e" fillcolor="#181717" stroked="f" strokeweight="0">
                  <v:stroke miterlimit="83231f" joinstyle="miter"/>
                  <v:path arrowok="t" textboxrect="0,0,10236,368351"/>
                </v:shape>
                <v:shape id="Shape 50490" o:spid="_x0000_s1247" style="position:absolute;left:49437;top:73399;width:103;height:3683;visibility:visible;mso-wrap-style:square;v-text-anchor:top" coordsize="10236,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" path="m,l10236,r,368351l,368351,,e" fillcolor="#181717" stroked="f" strokeweight="0">
                  <v:stroke miterlimit="83231f" joinstyle="miter"/>
                  <v:path arrowok="t" textboxrect="0,0,10236,368351"/>
                </v:shape>
                <v:shape id="Shape 6491" o:spid="_x0000_s1248" style="position:absolute;left:49799;top:77543;width:263;height:559;visibility:visible;mso-wrap-style:square;v-text-anchor:top" coordsize="26308,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" path="m438,c8579,,14929,2286,19475,6858v4560,4572,6833,11024,6833,19342c26308,34925,23958,42063,19272,47587,14573,53111,8490,55880,1022,55880l,55673,,45616r1022,434c5632,46050,9493,44006,12617,39916v2718,-3823,4077,-8395,4077,-13716c16694,21692,15094,17844,11906,14630,8718,11430,4883,9830,400,9830l,10005,,115,438,xe" fillcolor="#181717" stroked="f" strokeweight="0">
                  <v:stroke miterlimit="83231f" joinstyle="miter"/>
                  <v:path arrowok="t" textboxrect="0,0,26308,55880"/>
                </v:shape>
                <v:shape id="Shape 6492" o:spid="_x0000_s1249" style="position:absolute;left:49799;top:77283;width:96;height:151;visibility:visible;mso-wrap-style:square;v-text-anchor:top" coordsize="9582,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" path="m4883,c6255,,7372,546,8261,1639v876,1092,1321,2324,1321,3682c9582,7100,8845,8458,7347,9411l,15080,,3048,2648,826c3461,280,4210,,4883,xe" fillcolor="#181717" stroked="f" strokeweight="0">
                  <v:stroke miterlimit="83231f" joinstyle="miter"/>
                  <v:path arrowok="t" textboxrect="0,0,9582,15080"/>
                </v:shape>
                <v:shape id="Shape 6493" o:spid="_x0000_s1250" style="position:absolute;left:50240;top:77288;width:264;height:817;visibility:visible;mso-wrap-style:square;v-text-anchor:top" coordsize="26390,8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" path="m26187,r203,72l26390,7975v-3848,,-7010,1194,-9486,3582c14427,13932,13195,16828,13195,20231v,3823,1232,6922,3709,9309c19380,31915,22542,33109,26390,33109r,8055l26187,41084v-4673,,-8547,1537,-11646,4598c11455,48743,9918,52591,9918,57226v,2718,686,5397,2058,8052c13348,67932,15341,69977,17945,71400r8445,2107l26390,81718,7264,74688c2425,69990,,64160,,57226,,51905,1320,47510,3962,44044v2642,-3481,6401,-5894,11278,-7252c11150,35293,8103,33172,6134,30455,4153,27724,3162,24460,3162,20638,3162,14783,5258,9881,9436,5918,13614,1968,19202,,26187,xe" fillcolor="#181717" stroked="f" strokeweight="0">
                  <v:stroke miterlimit="83231f" joinstyle="miter"/>
                  <v:path arrowok="t" textboxrect="0,0,26390,81718"/>
                </v:shape>
                <v:shape id="Shape 50491" o:spid="_x0000_s1251" style="position:absolute;left:50460;top:73398;width:91;height:3682;visibility:visible;mso-wrap-style:square;v-text-anchor:top" coordsize="9144,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" path="m,l9144,r,368147l,368147,,e" fillcolor="#181717" stroked="f" strokeweight="0">
                  <v:stroke miterlimit="83231f" joinstyle="miter"/>
                  <v:path arrowok="t" textboxrect="0,0,9144,368147"/>
                </v:shape>
                <v:shape id="Shape 50492" o:spid="_x0000_s1252" style="position:absolute;left:50154;top:73398;width:102;height:3682;visibility:visible;mso-wrap-style:square;v-text-anchor:top" coordsize="10223,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" path="m,l10223,r,368147l,368147,,e" fillcolor="#181717" stroked="f" strokeweight="0">
                  <v:stroke miterlimit="83231f" joinstyle="miter"/>
                  <v:path arrowok="t" textboxrect="0,0,10223,368147"/>
                </v:shape>
                <v:shape id="Shape 6496" o:spid="_x0000_s1253" style="position:absolute;left:50504;top:77288;width:265;height:817;visibility:visible;mso-wrap-style:square;v-text-anchor:top" coordsize="26505,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" path="m,l16751,5948v4319,4026,6477,8966,6477,14833c23228,24451,22238,27652,20244,30383v-1994,2717,-4966,4838,-8941,6336c16231,38345,20003,40974,22594,44581v2603,3607,3911,7874,3911,12776c26505,64164,24080,69917,19215,74616,14377,79315,7976,81665,51,81665l,81646,,73435r203,51c4877,73486,8751,71988,11836,68990v3100,-2997,4636,-6883,4636,-11645c16472,52722,14897,48848,11735,45711l,41092,,33037v3848,,7010,-1194,9487,-3569c11964,27081,13208,24185,13208,20781v,-3683,-1282,-6744,-3823,-9207c6845,9135,3721,7903,,7903l,xe" fillcolor="#181717" stroked="f" strokeweight="0">
                  <v:stroke miterlimit="83231f" joinstyle="miter"/>
                  <v:path arrowok="t" textboxrect="0,0,26505,81665"/>
                </v:shape>
                <v:shape id="Shape 50493" o:spid="_x0000_s1254" style="position:absolute;left:50504;top:73398;width:91;height:3682;visibility:visible;mso-wrap-style:square;v-text-anchor:top" coordsize="9144,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" path="m,l9144,r,368147l,368147,,e" fillcolor="#181717" stroked="f" strokeweight="0">
                  <v:stroke miterlimit="83231f" joinstyle="miter"/>
                  <v:path arrowok="t" textboxrect="0,0,9144,368147"/>
                </v:shape>
                <v:shape id="Shape 6498" o:spid="_x0000_s1255" style="position:absolute;left:50963;top:77288;width:534;height:814;visibility:visible;mso-wrap-style:square;v-text-anchor:top" coordsize="53404,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" path="m,l53404,r,7786c48222,13374,43040,20803,37846,30087,32665,39357,28639,48908,25781,58738v-1918,6819,-3213,14389,-3886,22707l11659,81445v,-6540,1232,-14427,3683,-23635c17806,48603,21311,39739,25883,31217,30455,22682,35332,15494,40513,9627l,9627,,xe" fillcolor="#181717" stroked="f" strokeweight="0">
                  <v:stroke miterlimit="83231f" joinstyle="miter"/>
                  <v:path arrowok="t" textboxrect="0,0,53404,81445"/>
                </v:shape>
                <v:shape id="Shape 50494" o:spid="_x0000_s1256" style="position:absolute;left:51280;top:73398;width:102;height:3682;visibility:visible;mso-wrap-style:square;v-text-anchor:top" coordsize="10236,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" path="m,l10236,r,368147l,368147,,e" fillcolor="#181717" stroked="f" strokeweight="0">
                  <v:stroke miterlimit="83231f" joinstyle="miter"/>
                  <v:path arrowok="t" textboxrect="0,0,10236,368147"/>
                </v:shape>
                <v:shape id="Shape 50495" o:spid="_x0000_s1257" style="position:absolute;left:50871;top:73398;width:102;height:3682;visibility:visible;mso-wrap-style:square;v-text-anchor:top" coordsize="10236,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" path="m,l10236,r,368147l,368147,,e" fillcolor="#181717" stroked="f" strokeweight="0">
                  <v:stroke miterlimit="83231f" joinstyle="miter"/>
                  <v:path arrowok="t" textboxrect="0,0,10236,368147"/>
                </v:shape>
                <v:shape id="Shape 6501" o:spid="_x0000_s1258" style="position:absolute;left:51705;top:77287;width:495;height:817;visibility:visible;mso-wrap-style:square;v-text-anchor:top" coordsize="49568,8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" path="m1689,l38748,v3264,,4889,1574,4889,4711c43637,8128,42012,9830,38760,9830r-27444,l11316,26873v3658,-1638,8001,-2451,13017,-2451c30849,24422,36678,27241,41834,32906v5156,5664,7734,12318,7734,19951c49568,60909,47727,67463,44044,72504v-4229,5461,-10160,8534,-17806,9207c18783,81166,13157,79260,9360,75984,5423,72707,2439,67932,407,61658,140,61113,,60503,,59817,,58458,508,57328,1524,56438v1016,-875,2197,-1320,3556,-1320c7112,55118,8535,56134,9360,58179v3378,9423,8801,13919,16269,13512c30404,71285,34024,69228,36475,65545v2311,-3277,3480,-7506,3480,-12688c39955,47816,38392,43485,35268,39865,32144,36246,28486,34442,24283,34442v-5830,,-10516,1436,-14034,4305c8344,40386,6782,41198,5563,41198v-2578,,-3874,-1498,-3874,-4495l1689,xe" fillcolor="#181717" stroked="f" strokeweight="0">
                  <v:stroke miterlimit="83231f" joinstyle="miter"/>
                  <v:path arrowok="t" textboxrect="0,0,49568,81711"/>
                </v:shape>
                <v:shape id="Shape 50496" o:spid="_x0000_s1259" style="position:absolute;left:51893;top:73399;width:307;height:3681;visibility:visible;mso-wrap-style:square;v-text-anchor:top" coordsize="30696,3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" path="m,l30696,r,368147l,368147,,e" fillcolor="#181717" stroked="f" strokeweight="0">
                  <v:stroke miterlimit="83231f" joinstyle="miter"/>
                  <v:path arrowok="t" textboxrect="0,0,30696,368147"/>
                </v:shape>
                <v:shape id="Shape 50497" o:spid="_x0000_s1260" style="position:absolute;left:51587;top:73399;width:103;height:3683;visibility:visible;mso-wrap-style:square;v-text-anchor:top" coordsize="10236,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" path="m,l10236,r,368350l,368350,,e" fillcolor="#181717" stroked="f" strokeweight="0">
                  <v:stroke miterlimit="83231f" joinstyle="miter"/>
                  <v:path arrowok="t" textboxrect="0,0,10236,368350"/>
                </v:shape>
                <v:shape id="Shape 50498" o:spid="_x0000_s1261" style="position:absolute;left:52509;top:73399;width:102;height:4195;visibility:visible;mso-wrap-style:square;v-text-anchor:top" coordsize="10236,41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" path="m,l10236,r,419506l,419506,,e" fillcolor="#181717" stroked="f" strokeweight="0">
                  <v:stroke miterlimit="83231f" joinstyle="miter"/>
                  <v:path arrowok="t" textboxrect="0,0,10236,419506"/>
                </v:shape>
                <v:shape id="Shape 50499" o:spid="_x0000_s1262" style="position:absolute;left:52304;top:73399;width:102;height:4195;visibility:visible;mso-wrap-style:square;v-text-anchor:top" coordsize="10236,41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" path="m,l10236,r,419506l,419506,,e" fillcolor="#181717" stroked="f" strokeweight="0">
                  <v:stroke miterlimit="83231f" joinstyle="miter"/>
                  <v:path arrowok="t" textboxrect="0,0,10236,419506"/>
                </v:shape>
                <v:shape id="Picture 6506" o:spid="_x0000_s1263" type="#_x0000_t75" style="position:absolute;left:19079;top:72000;width:7560;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">
                  <v:imagedata r:id="rId101" o:title=""/>
                </v:shape>
                <w10:wrap type="topAndBottom" anchorx="page" anchory="page"/>
              </v:group>
            </w:pict>
          </mc:Fallback>
        </mc:AlternateContent>
      </w:r>
    </w:p>
    <w:sectPr w:rsidR="00C61437">
      <w:headerReference w:type="even" r:id="rId102"/>
      <w:headerReference w:type="default" r:id="rId103"/>
      <w:footerReference w:type="even" r:id="rId104"/>
      <w:footerReference w:type="default" r:id="rId105"/>
      <w:headerReference w:type="first" r:id="rId106"/>
      <w:footerReference w:type="first" r:id="rId107"/>
      <w:pgSz w:w="9071" w:h="130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964" w:rsidRDefault="004E0964">
      <w:pPr>
        <w:spacing w:after="0" w:line="240" w:lineRule="auto"/>
      </w:pPr>
      <w:r>
        <w:separator/>
      </w:r>
    </w:p>
  </w:endnote>
  <w:endnote w:type="continuationSeparator" w:id="0">
    <w:p w:rsidR="004E0964" w:rsidRDefault="004E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5"/>
      </w:tabs>
      <w:spacing w:after="0" w:line="259" w:lineRule="auto"/>
      <w:ind w:left="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5"/>
      </w:tabs>
      <w:spacing w:after="0" w:line="259" w:lineRule="auto"/>
      <w:ind w:left="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510" w:right="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14</w:t>
    </w:r>
    <w:r xmlns:w="http://schemas.openxmlformats.org/wordprocessingml/2006/main">
      <w:rPr>
        <w:b/>
        <w:sz w:val="20"/>
      </w:rPr>
      <w:fldChar xmlns:w="http://schemas.openxmlformats.org/wordprocessingml/2006/main"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73"/>
      </w:tabs>
      <w:spacing w:after="0" w:line="259" w:lineRule="auto"/>
      <w:ind w:left="-51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0" w:firstLine="0"/>
      <w:jc w:val="righ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13</w:t>
    </w:r>
    <w:r xmlns:w="http://schemas.openxmlformats.org/wordprocessingml/2006/main">
      <w:rPr>
        <w:b/>
        <w:sz w:val="20"/>
      </w:rPr>
      <w:fldChar xmlns:w="http://schemas.openxmlformats.org/wordprocessingml/2006/main"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19"/>
      </w:tabs>
      <w:spacing w:after="0" w:line="259" w:lineRule="auto"/>
      <w:ind w:left="-510" w:right="-45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20 </w:t>
    </w:r>
    <w:r xmlns:w="http://schemas.openxmlformats.org/wordprocessingml/2006/main">
      <w:rPr>
        <w:b/>
        <w:sz w:val="20"/>
      </w:rPr>
      <w:fldChar xmlns:w="http://schemas.openxmlformats.org/wordprocessingml/2006/main" w:fldCharType="end"/>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74"/>
      </w:tabs>
      <w:spacing w:after="0" w:line="259" w:lineRule="auto"/>
      <w:ind w:left="-510" w:right="-505"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74"/>
      </w:tabs>
      <w:spacing w:after="0" w:line="259" w:lineRule="auto"/>
      <w:ind w:left="-510" w:right="-505"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5"/>
      </w:tabs>
      <w:spacing w:after="0" w:line="259" w:lineRule="auto"/>
      <w:ind w:left="0" w:right="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20 </w:t>
    </w:r>
    <w:r xmlns:w="http://schemas.openxmlformats.org/wordprocessingml/2006/main">
      <w:rPr>
        <w:b/>
        <w:sz w:val="20"/>
      </w:rPr>
      <w:fldChar xmlns:w="http://schemas.openxmlformats.org/wordprocessingml/2006/main" w:fldCharType="end"/>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5"/>
      </w:tabs>
      <w:spacing w:after="0" w:line="259" w:lineRule="auto"/>
      <w:ind w:left="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2" w:firstLine="0"/>
      <w:jc w:val="righ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13</w:t>
    </w:r>
    <w:r xmlns:w="http://schemas.openxmlformats.org/wordprocessingml/2006/main">
      <w:rPr>
        <w:b/>
        <w:sz w:val="20"/>
      </w:rPr>
      <w:fldChar xmlns:w="http://schemas.openxmlformats.org/wordprocessingml/2006/main"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3"/>
      </w:tabs>
      <w:spacing w:after="0" w:line="259" w:lineRule="auto"/>
      <w:ind w:left="0" w:right="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20 </w:t>
    </w:r>
    <w:r xmlns:w="http://schemas.openxmlformats.org/wordprocessingml/2006/main">
      <w:rPr>
        <w:b/>
        <w:sz w:val="20"/>
      </w:rPr>
      <w:fldChar xmlns:w="http://schemas.openxmlformats.org/wordprocessingml/2006/main" w:fldCharType="end"/>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3"/>
      </w:tabs>
      <w:spacing w:after="0" w:line="259" w:lineRule="auto"/>
      <w:ind w:left="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14</w:t>
    </w:r>
    <w:r xmlns:w="http://schemas.openxmlformats.org/wordprocessingml/2006/main">
      <w:rPr>
        <w:b/>
        <w:sz w:val="20"/>
      </w:rPr>
      <w:fldChar xmlns:w="http://schemas.openxmlformats.org/wordprocessingml/2006/main"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19"/>
      </w:tabs>
      <w:spacing w:after="0" w:line="259" w:lineRule="auto"/>
      <w:ind w:left="-509" w:right="-449"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20 </w:t>
    </w:r>
    <w:r xmlns:w="http://schemas.openxmlformats.org/wordprocessingml/2006/main">
      <w:rPr>
        <w:b/>
        <w:sz w:val="20"/>
      </w:rPr>
      <w:fldChar xmlns:w="http://schemas.openxmlformats.org/wordprocessingml/2006/main" w:fldCharType="end"/>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74"/>
      </w:tabs>
      <w:spacing w:after="0" w:line="259" w:lineRule="auto"/>
      <w:ind w:left="-509" w:right="-504"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504" w:firstLine="0"/>
      <w:jc w:val="righ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13</w:t>
    </w:r>
    <w:r xmlns:w="http://schemas.openxmlformats.org/wordprocessingml/2006/main">
      <w:rPr>
        <w:b/>
        <w:sz w:val="20"/>
      </w:rPr>
      <w:fldChar xmlns:w="http://schemas.openxmlformats.org/wordprocessingml/2006/main"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19"/>
      </w:tabs>
      <w:spacing w:after="0" w:line="259" w:lineRule="auto"/>
      <w:ind w:left="-509" w:right="-45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20 </w:t>
    </w:r>
    <w:r xmlns:w="http://schemas.openxmlformats.org/wordprocessingml/2006/main">
      <w:rPr>
        <w:b/>
        <w:sz w:val="20"/>
      </w:rPr>
      <w:fldChar xmlns:w="http://schemas.openxmlformats.org/wordprocessingml/2006/main" w:fldCharType="end"/>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6974"/>
      </w:tabs>
      <w:spacing w:after="0" w:line="259" w:lineRule="auto"/>
      <w:ind w:left="-509" w:right="-504"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504" w:firstLine="0"/>
      <w:jc w:val="righ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13</w:t>
    </w:r>
    <w:r xmlns:w="http://schemas.openxmlformats.org/wordprocessingml/2006/main">
      <w:rPr>
        <w:b/>
        <w:sz w:val="20"/>
      </w:rPr>
      <w:fldChar xmlns:w="http://schemas.openxmlformats.org/wordprocessingml/2006/main"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7"/>
      </w:tabs>
      <w:spacing w:after="0" w:line="259" w:lineRule="auto"/>
      <w:ind w:left="0" w:right="0" w:firstLine="0"/>
      <w:jc w:val="left"/>
    </w:pP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20 </w:t>
    </w:r>
    <w:r xmlns:w="http://schemas.openxmlformats.org/wordprocessingml/2006/main">
      <w:rPr>
        <w:b/>
        <w:sz w:val="20"/>
      </w:rPr>
      <w:fldChar xmlns:w="http://schemas.openxmlformats.org/wordprocessingml/2006/main" w:fldCharType="end"/>
    </w:r>
    <w:r xmlns:w="http://schemas.openxmlformats.org/wordprocessingml/2006/main">
      <w:rPr>
        <w:b/>
        <w:sz w:val="20"/>
      </w:rPr>
      <w:tab xmlns:w="http://schemas.openxmlformats.org/wordprocessingml/2006/main"/>
    </w:r>
    <w:r xmlns:w="http://schemas.openxmlformats.org/wordprocessingml/2006/main">
      <w:rPr>
        <w:sz w:val="11"/>
      </w:rPr>
      <w:t xml:space="preserve">G20/OECD korporativ boshqaruv tamoyillari © OECD 2015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7"/>
      </w:tabs>
      <w:spacing w:after="0" w:line="259" w:lineRule="auto"/>
      <w:ind w:left="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tabs>
        <w:tab w:val="right" w:pos="7484"/>
      </w:tabs>
      <w:spacing w:after="0" w:line="259" w:lineRule="auto"/>
      <w:ind w:left="0" w:right="0" w:firstLine="0"/>
      <w:jc w:val="left"/>
    </w:pPr>
    <w:r xmlns:w="http://schemas.openxmlformats.org/wordprocessingml/2006/main">
      <w:rPr>
        <w:sz w:val="11"/>
      </w:rPr>
      <w:t xml:space="preserve">G20/OECD KORPORATİV BOSHQARUV PRINSIPLLARI © OECD 2015 </w:t>
    </w:r>
    <w:r xmlns:w="http://schemas.openxmlformats.org/wordprocessingml/2006/main">
      <w:rPr>
        <w:sz w:val="11"/>
      </w:rPr>
      <w:tab xmlns:w="http://schemas.openxmlformats.org/wordprocessingml/2006/main"/>
    </w:r>
    <w:r xmlns:w="http://schemas.openxmlformats.org/wordprocessingml/2006/main">
      <w:rPr>
        <w:b/>
        <w:sz w:val="20"/>
      </w:rPr>
      <w:fldChar xmlns:w="http://schemas.openxmlformats.org/wordprocessingml/2006/main" w:fldCharType="begin"/>
    </w:r>
    <w:r xmlns:w="http://schemas.openxmlformats.org/wordprocessingml/2006/main">
      <w:rPr>
        <w:b/>
        <w:sz w:val="20"/>
      </w:rPr>
      <w:instrText xmlns:w="http://schemas.openxmlformats.org/wordprocessingml/2006/main" xml:space="preserve"> PAGE   \* MERGEFORMAT </w:instrText>
    </w:r>
    <w:r xmlns:w="http://schemas.openxmlformats.org/wordprocessingml/2006/main">
      <w:rPr>
        <w:b/>
        <w:sz w:val="20"/>
      </w:rPr>
      <w:fldChar xmlns:w="http://schemas.openxmlformats.org/wordprocessingml/2006/main" w:fldCharType="separate"/>
    </w:r>
    <w:r xmlns:w="http://schemas.openxmlformats.org/wordprocessingml/2006/main">
      <w:rPr>
        <w:b/>
        <w:sz w:val="20"/>
      </w:rPr>
      <w:t xml:space="preserve">3</w:t>
    </w:r>
    <w:r xmlns:w="http://schemas.openxmlformats.org/wordprocessingml/2006/main">
      <w:rPr>
        <w:b/>
        <w:sz w:val="20"/>
      </w:rPr>
      <w:fldChar xmlns:w="http://schemas.openxmlformats.org/wordprocessingml/2006/main"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964" w:rsidRDefault="004E0964">
      <w:pPr>
        <w:spacing w:after="0" w:line="240" w:lineRule="auto"/>
      </w:pPr>
      <w:r>
        <w:separator/>
      </w:r>
    </w:p>
  </w:footnote>
  <w:footnote w:type="continuationSeparator" w:id="0">
    <w:p w:rsidR="004E0964" w:rsidRDefault="004E0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w:spacing w:after="0" w:line="259" w:lineRule="auto"/>
      <w:ind w:left="-793" w:right="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070" name="Group 49070"/>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48" name="Shape 50548"/>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070" style="width:374.22pt;height:0.47998pt;position:absolute;mso-position-horizontal-relative:page;mso-position-horizontal:absolute;margin-left:39.66pt;mso-position-vertical-relative:page;margin-top:39.452pt;" coordsize="47525,60">
              <v:shape id="Shape 50549"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w:spacing w:after="0" w:line="259" w:lineRule="auto"/>
      <w:ind w:left="-793" w:right="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056" name="Group 49056"/>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46" name="Shape 50546"/>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056" style="width:374.22pt;height:0.47998pt;position:absolute;mso-position-horizontal-relative:page;mso-position-horizontal:absolute;margin-left:39.66pt;mso-position-vertical-relative:page;margin-top:39.452pt;" coordsize="47525,60">
              <v:shape id="Shape 50547"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w:spacing w:after="0" w:line="259" w:lineRule="auto"/>
      <w:ind w:left="-793" w:right="1"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042" name="Group 49042"/>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44" name="Shape 50544"/>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042" style="width:374.22pt;height:0.47998pt;position:absolute;mso-position-horizontal-relative:page;mso-position-horizontal:absolute;margin-left:39.66pt;mso-position-vertical-relative:page;margin-top:39.452pt;" coordsize="47525,60">
              <v:shape id="Shape 50545"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510" w:right="0" w:firstLine="0"/>
      <w:jc w:val="lef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2336"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146" name="Group 49146"/>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54" name="Shape 50554"/>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146" style="width:374.22pt;height:0.47998pt;position:absolute;mso-position-horizontal-relative:page;mso-position-horizontal:absolute;margin-left:39.66pt;mso-position-vertical-relative:page;margin-top:39.452pt;" coordsize="47525,60">
              <v:shape id="Shape 50555"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II. AKSIYADARLARGA HUQUQLARI VA ADOLATLI MUMOTIRI VA ASOSIY EMLAK FUNKSIYALARI.</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506" w:firstLine="0"/>
      <w:jc w:val="righ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3360"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130" name="Group 49130"/>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52" name="Shape 50552"/>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130" style="width:374.22pt;height:0.47998pt;position:absolute;mso-position-horizontal-relative:page;mso-position-horizontal:absolute;margin-left:39.66pt;mso-position-vertical-relative:page;margin-top:39.452pt;" coordsize="47525,60">
              <v:shape id="Shape 50553"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II. AKSIYADARLARGA HUQUQLARI VA ADOLATLI MUMOTIRI VA ASOSIY EMLAK FUNKSIYALARI.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506" w:firstLine="0"/>
      <w:jc w:val="righ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4384"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114" name="Group 49114"/>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50" name="Shape 50550"/>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114" style="width:374.22pt;height:0.47998pt;position:absolute;mso-position-horizontal-relative:page;mso-position-horizontal:absolute;margin-left:39.66pt;mso-position-vertical-relative:page;margin-top:39.452pt;" coordsize="47525,60">
              <v:shape id="Shape 50551"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II. AKSIYADARLARGA HUQUQLARI VA ADOLATLI MUMOTIRI VA ASOSIY EMLAK FUNKSIYALARI.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w:spacing w:after="0" w:line="259" w:lineRule="auto"/>
      <w:ind w:left="-793" w:right="827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203" name="Group 49203"/>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56" name="Shape 50556"/>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203" style="width:374.22pt;height:0.47998pt;position:absolute;mso-position-horizontal-relative:page;mso-position-horizontal:absolute;margin-left:39.66pt;mso-position-vertical-relative:page;margin-top:39.452pt;" coordsize="47525,60">
              <v:shape id="Shape 50557"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509" w:right="0" w:firstLine="0"/>
      <w:jc w:val="lef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6432"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243" name="Group 49243"/>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60" name="Shape 50560"/>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243" style="width:374.22pt;height:0.47998pt;position:absolute;mso-position-horizontal-relative:page;mso-position-horizontal:absolute;margin-left:39.66pt;mso-position-vertical-relative:page;margin-top:39.452pt;" coordsize="47525,60">
              <v:shape id="Shape 50561"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V. OShKORLIK VA OSSHOFORLIK</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503" w:firstLine="0"/>
      <w:jc w:val="righ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7456"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227" name="Group 49227"/>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58" name="Shape 50558"/>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227" style="width:374.22pt;height:0.47998pt;position:absolute;mso-position-horizontal-relative:page;mso-position-horizontal:absolute;margin-left:39.66pt;mso-position-vertical-relative:page;margin-top:39.452pt;" coordsize="47525,60">
              <v:shape id="Shape 50559"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V. OShKORLIK VA OSSHOFORLIK</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509" w:right="0" w:firstLine="0"/>
      <w:jc w:val="lef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8480"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283" name="Group 49283"/>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64" name="Shape 50564"/>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283" style="width:374.22pt;height:0.47998pt;position:absolute;mso-position-horizontal-relative:page;mso-position-horizontal:absolute;margin-left:39.66pt;mso-position-vertical-relative:page;margin-top:39.452pt;" coordsize="47525,60">
              <v:shape id="Shape 50565"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VI. Kengashning mas'uliyati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xmlns:w="http://schemas.openxmlformats.org/wordprocessingml/2006/main">
      <w:spacing w:after="0" w:line="259" w:lineRule="auto"/>
      <w:ind w:left="0" w:right="-505" w:firstLine="0"/>
      <w:jc w:val="right"/>
    </w:pPr>
    <w:r xmlns:w="http://schemas.openxmlformats.org/wordprocessingml/2006/main" xmlns:mc="http://schemas.openxmlformats.org/markup-compatibility/2006" xmlns:wp="http://schemas.openxmlformats.org/drawingml/2006/wordprocessingDrawing" xmlns:wpg="http://schemas.microsoft.com/office/word/2010/wordprocessingGroup" xmlns:wps="http://schemas.microsoft.com/office/word/2010/wordprocessingShape" xmlns:v="urn:schemas-microsoft-com:vml" xmlns:w10="urn:schemas-microsoft-com:office:word">
      <w:rPr>
        <w:rFonts w:ascii="Calibri" w:eastAsia="Calibri" w:hAnsi="Calibri" w:cs="Calibri"/>
        <w:noProof/>
        <w:sz w:val="22"/>
      </w:rPr>
      <mc:AlternateContent xmlns:mc="http://schemas.openxmlformats.org/markup-compatibility/2006" xmlns:w="http://schemas.openxmlformats.org/wordprocessingml/2006/main" xmlns:wp="http://schemas.openxmlformats.org/drawingml/2006/wordprocessingDrawing" xmlns:wpg="http://schemas.microsoft.com/office/word/2010/wordprocessingGroup" xmlns:wps="http://schemas.microsoft.com/office/word/2010/wordprocessingShape" xmlns:v="urn:schemas-microsoft-com:vml" xmlns:w10="urn:schemas-microsoft-com:office:word">
        <mc:Choice Requires="wpg">
          <w:drawing>
            <wp:anchor distT="0" distB="0" distL="114300" distR="114300" simplePos="0" relativeHeight="251669504"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267" name="Group 49267"/>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62" name="Shape 50562"/>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267" style="width:374.22pt;height:0.47998pt;position:absolute;mso-position-horizontal-relative:page;mso-position-horizontal:absolute;margin-left:39.66pt;mso-position-vertical-relative:page;margin-top:39.452pt;" coordsize="47525,60">
              <v:shape id="Shape 50563"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r xmlns:w="http://schemas.openxmlformats.org/wordprocessingml/2006/main">
      <w:rPr>
        <w:sz w:val="14"/>
      </w:rPr>
      <w:t xml:space="preserve">VI. Kengashning mas'uliyati</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4E0964">
    <w:pPr>
      <w:spacing w:after="0" w:line="259" w:lineRule="auto"/>
      <w:ind w:left="-793" w:right="827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503682</wp:posOffset>
              </wp:positionH>
              <wp:positionV relativeFrom="page">
                <wp:posOffset>501041</wp:posOffset>
              </wp:positionV>
              <wp:extent cx="4752594" cy="6096"/>
              <wp:effectExtent l="0" t="0" r="0" b="0"/>
              <wp:wrapSquare wrapText="bothSides"/>
              <wp:docPr id="49015" name="Group 49015"/>
              <wp:cNvGraphicFramePr/>
              <a:graphic xmlns:a="http://schemas.openxmlformats.org/drawingml/2006/main">
                <a:graphicData uri="http://schemas.microsoft.com/office/word/2010/wordprocessingGroup">
                  <wpg:wgp>
                    <wpg:cNvGrpSpPr/>
                    <wpg:grpSpPr>
                      <a:xfrm>
                        <a:off x="0" y="0"/>
                        <a:ext cx="4752594" cy="6096"/>
                        <a:chOff x="0" y="0"/>
                        <a:chExt cx="4752594" cy="6096"/>
                      </a:xfrm>
                    </wpg:grpSpPr>
                    <wps:wsp>
                      <wps:cNvPr id="50542" name="Shape 50542"/>
                      <wps:cNvSpPr/>
                      <wps:spPr>
                        <a:xfrm>
                          <a:off x="0" y="0"/>
                          <a:ext cx="4752594" cy="9144"/>
                        </a:xfrm>
                        <a:custGeom>
                          <a:avLst/>
                          <a:gdLst/>
                          <a:ahLst/>
                          <a:cxnLst/>
                          <a:rect l="0" t="0" r="0" b="0"/>
                          <a:pathLst>
                            <a:path w="4752594" h="9144">
                              <a:moveTo>
                                <a:pt x="0" y="0"/>
                              </a:moveTo>
                              <a:lnTo>
                                <a:pt x="4752594" y="0"/>
                              </a:lnTo>
                              <a:lnTo>
                                <a:pt x="4752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015" style="width:374.22pt;height:0.47998pt;position:absolute;mso-position-horizontal-relative:page;mso-position-horizontal:absolute;margin-left:39.66pt;mso-position-vertical-relative:page;margin-top:39.452pt;" coordsize="47525,60">
              <v:shape id="Shape 50543" style="position:absolute;width:47525;height:91;left:0;top:0;" coordsize="4752594,9144" path="m0,0l4752594,0l475259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437" w:rsidRDefault="00C61437">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15F"/>
    <w:multiLevelType w:val="hybridMultilevel"/>
    <w:tmpl w:val="4F12E000"/>
    <w:lvl w:ilvl="0" w:tplc="0E647460">
      <w:start w:val="1"/>
      <w:numFmt w:val="decimal"/>
      <w:lvlText w:val="%1."/>
      <w:lvlJc w:val="left"/>
      <w:pPr>
        <w:ind w:left="51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490D8F2">
      <w:start w:val="1"/>
      <w:numFmt w:val="lowerLetter"/>
      <w:lvlText w:val="%2"/>
      <w:lvlJc w:val="left"/>
      <w:pPr>
        <w:ind w:left="13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491045F4">
      <w:start w:val="1"/>
      <w:numFmt w:val="lowerRoman"/>
      <w:lvlText w:val="%3"/>
      <w:lvlJc w:val="left"/>
      <w:pPr>
        <w:ind w:left="21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1084127A">
      <w:start w:val="1"/>
      <w:numFmt w:val="decimal"/>
      <w:lvlText w:val="%4"/>
      <w:lvlJc w:val="left"/>
      <w:pPr>
        <w:ind w:left="28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26644722">
      <w:start w:val="1"/>
      <w:numFmt w:val="lowerLetter"/>
      <w:lvlText w:val="%5"/>
      <w:lvlJc w:val="left"/>
      <w:pPr>
        <w:ind w:left="355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6494EAE6">
      <w:start w:val="1"/>
      <w:numFmt w:val="lowerRoman"/>
      <w:lvlText w:val="%6"/>
      <w:lvlJc w:val="left"/>
      <w:pPr>
        <w:ind w:left="427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F6247210">
      <w:start w:val="1"/>
      <w:numFmt w:val="decimal"/>
      <w:lvlText w:val="%7"/>
      <w:lvlJc w:val="left"/>
      <w:pPr>
        <w:ind w:left="49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6C9E441C">
      <w:start w:val="1"/>
      <w:numFmt w:val="lowerLetter"/>
      <w:lvlText w:val="%8"/>
      <w:lvlJc w:val="left"/>
      <w:pPr>
        <w:ind w:left="57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5DDAE3B8">
      <w:start w:val="1"/>
      <w:numFmt w:val="lowerRoman"/>
      <w:lvlText w:val="%9"/>
      <w:lvlJc w:val="left"/>
      <w:pPr>
        <w:ind w:left="64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17464AF"/>
    <w:multiLevelType w:val="hybridMultilevel"/>
    <w:tmpl w:val="D916AFFA"/>
    <w:lvl w:ilvl="0" w:tplc="B51A55A2">
      <w:start w:val="1"/>
      <w:numFmt w:val="decimal"/>
      <w:lvlText w:val="%1."/>
      <w:lvlJc w:val="left"/>
      <w:pPr>
        <w:ind w:left="51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7F568BC6">
      <w:start w:val="1"/>
      <w:numFmt w:val="lowerLetter"/>
      <w:lvlText w:val="%2"/>
      <w:lvlJc w:val="left"/>
      <w:pPr>
        <w:ind w:left="13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B9187BAE">
      <w:start w:val="1"/>
      <w:numFmt w:val="lowerRoman"/>
      <w:lvlText w:val="%3"/>
      <w:lvlJc w:val="left"/>
      <w:pPr>
        <w:ind w:left="21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31A4E1B4">
      <w:start w:val="1"/>
      <w:numFmt w:val="decimal"/>
      <w:lvlText w:val="%4"/>
      <w:lvlJc w:val="left"/>
      <w:pPr>
        <w:ind w:left="28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650CF048">
      <w:start w:val="1"/>
      <w:numFmt w:val="lowerLetter"/>
      <w:lvlText w:val="%5"/>
      <w:lvlJc w:val="left"/>
      <w:pPr>
        <w:ind w:left="355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895629F0">
      <w:start w:val="1"/>
      <w:numFmt w:val="lowerRoman"/>
      <w:lvlText w:val="%6"/>
      <w:lvlJc w:val="left"/>
      <w:pPr>
        <w:ind w:left="427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5E22CEAA">
      <w:start w:val="1"/>
      <w:numFmt w:val="decimal"/>
      <w:lvlText w:val="%7"/>
      <w:lvlJc w:val="left"/>
      <w:pPr>
        <w:ind w:left="49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E570879C">
      <w:start w:val="1"/>
      <w:numFmt w:val="lowerLetter"/>
      <w:lvlText w:val="%8"/>
      <w:lvlJc w:val="left"/>
      <w:pPr>
        <w:ind w:left="57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FCB8AD76">
      <w:start w:val="1"/>
      <w:numFmt w:val="lowerRoman"/>
      <w:lvlText w:val="%9"/>
      <w:lvlJc w:val="left"/>
      <w:pPr>
        <w:ind w:left="64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9BF0477"/>
    <w:multiLevelType w:val="hybridMultilevel"/>
    <w:tmpl w:val="FE0C994A"/>
    <w:lvl w:ilvl="0" w:tplc="424E30E6">
      <w:start w:val="4"/>
      <w:numFmt w:val="upperLetter"/>
      <w:lvlText w:val="%1."/>
      <w:lvlJc w:val="left"/>
      <w:pPr>
        <w:ind w:left="82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3156348A">
      <w:start w:val="1"/>
      <w:numFmt w:val="lowerLetter"/>
      <w:lvlText w:val="%2"/>
      <w:lvlJc w:val="left"/>
      <w:pPr>
        <w:ind w:left="15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1A70B5F2">
      <w:start w:val="1"/>
      <w:numFmt w:val="lowerRoman"/>
      <w:lvlText w:val="%3"/>
      <w:lvlJc w:val="left"/>
      <w:pPr>
        <w:ind w:left="23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7EDC3CFC">
      <w:start w:val="1"/>
      <w:numFmt w:val="decimal"/>
      <w:lvlText w:val="%4"/>
      <w:lvlJc w:val="left"/>
      <w:pPr>
        <w:ind w:left="30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0CDC8F0E">
      <w:start w:val="1"/>
      <w:numFmt w:val="lowerLetter"/>
      <w:lvlText w:val="%5"/>
      <w:lvlJc w:val="left"/>
      <w:pPr>
        <w:ind w:left="375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A618527A">
      <w:start w:val="1"/>
      <w:numFmt w:val="lowerRoman"/>
      <w:lvlText w:val="%6"/>
      <w:lvlJc w:val="left"/>
      <w:pPr>
        <w:ind w:left="447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656652B0">
      <w:start w:val="1"/>
      <w:numFmt w:val="decimal"/>
      <w:lvlText w:val="%7"/>
      <w:lvlJc w:val="left"/>
      <w:pPr>
        <w:ind w:left="51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A2BA6984">
      <w:start w:val="1"/>
      <w:numFmt w:val="lowerLetter"/>
      <w:lvlText w:val="%8"/>
      <w:lvlJc w:val="left"/>
      <w:pPr>
        <w:ind w:left="59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84EE1A9C">
      <w:start w:val="1"/>
      <w:numFmt w:val="lowerRoman"/>
      <w:lvlText w:val="%9"/>
      <w:lvlJc w:val="left"/>
      <w:pPr>
        <w:ind w:left="66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113D7D7D"/>
    <w:multiLevelType w:val="hybridMultilevel"/>
    <w:tmpl w:val="EAC2A94C"/>
    <w:lvl w:ilvl="0" w:tplc="3D8A589C">
      <w:start w:val="2"/>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C576B78A">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B908E60C">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E8D60A5A">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99B4FC86">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4F80726A">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BB6CA9E2">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F5E4E136">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569C33EA">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145357C4"/>
    <w:multiLevelType w:val="hybridMultilevel"/>
    <w:tmpl w:val="A29EF944"/>
    <w:lvl w:ilvl="0" w:tplc="5D8E8658">
      <w:start w:val="6"/>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8550DCCE">
      <w:start w:val="1"/>
      <w:numFmt w:val="decimal"/>
      <w:lvlText w:val="%2."/>
      <w:lvlJc w:val="left"/>
      <w:pPr>
        <w:ind w:left="51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6F884906">
      <w:start w:val="1"/>
      <w:numFmt w:val="lowerRoman"/>
      <w:lvlText w:val="%3"/>
      <w:lvlJc w:val="left"/>
      <w:pPr>
        <w:ind w:left="13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FB2EBCD0">
      <w:start w:val="1"/>
      <w:numFmt w:val="decimal"/>
      <w:lvlText w:val="%4"/>
      <w:lvlJc w:val="left"/>
      <w:pPr>
        <w:ind w:left="21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2A266FD8">
      <w:start w:val="1"/>
      <w:numFmt w:val="lowerLetter"/>
      <w:lvlText w:val="%5"/>
      <w:lvlJc w:val="left"/>
      <w:pPr>
        <w:ind w:left="28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49C6C0AE">
      <w:start w:val="1"/>
      <w:numFmt w:val="lowerRoman"/>
      <w:lvlText w:val="%6"/>
      <w:lvlJc w:val="left"/>
      <w:pPr>
        <w:ind w:left="355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495E1E04">
      <w:start w:val="1"/>
      <w:numFmt w:val="decimal"/>
      <w:lvlText w:val="%7"/>
      <w:lvlJc w:val="left"/>
      <w:pPr>
        <w:ind w:left="427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C4EC157C">
      <w:start w:val="1"/>
      <w:numFmt w:val="lowerLetter"/>
      <w:lvlText w:val="%8"/>
      <w:lvlJc w:val="left"/>
      <w:pPr>
        <w:ind w:left="49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85B63FEE">
      <w:start w:val="1"/>
      <w:numFmt w:val="lowerRoman"/>
      <w:lvlText w:val="%9"/>
      <w:lvlJc w:val="left"/>
      <w:pPr>
        <w:ind w:left="57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20796E71"/>
    <w:multiLevelType w:val="hybridMultilevel"/>
    <w:tmpl w:val="6902FF22"/>
    <w:lvl w:ilvl="0" w:tplc="41CC7CD2">
      <w:start w:val="4"/>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0C964A6C">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7938C632">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042AFFBE">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A334935E">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0AF01442">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8D403D34">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5F3E5FD2">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6D3610A4">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28E92B8A"/>
    <w:multiLevelType w:val="hybridMultilevel"/>
    <w:tmpl w:val="EE12A8B2"/>
    <w:lvl w:ilvl="0" w:tplc="5AFA98C2">
      <w:start w:val="2"/>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E772C6C4">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F1944F32">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B91E21FA">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D800F694">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26862570">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9E2ECA36">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0624D7F6">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8A26541C">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2B6D2131"/>
    <w:multiLevelType w:val="hybridMultilevel"/>
    <w:tmpl w:val="3DC88BA8"/>
    <w:lvl w:ilvl="0" w:tplc="1C6A88E0">
      <w:start w:val="6"/>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6180E3FC">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FC609CD4">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197AE3B0">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8E82B684">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9BFA2B78">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1B2E1274">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56BCCAEC">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47D2AD40">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48E07DED"/>
    <w:multiLevelType w:val="hybridMultilevel"/>
    <w:tmpl w:val="77C8CE4C"/>
    <w:lvl w:ilvl="0" w:tplc="DE6214FC">
      <w:start w:val="6"/>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4CFEFB8C">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F4EA5CA8">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074C5D00">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3236B476">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985ED7B8">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52C608EA">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4670B7F2">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3FD2D2FC">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509F2ED4"/>
    <w:multiLevelType w:val="hybridMultilevel"/>
    <w:tmpl w:val="6A965AC0"/>
    <w:lvl w:ilvl="0" w:tplc="F8DEF732">
      <w:start w:val="1"/>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B9C44264">
      <w:start w:val="1"/>
      <w:numFmt w:val="decimal"/>
      <w:lvlText w:val="%2."/>
      <w:lvlJc w:val="left"/>
      <w:pPr>
        <w:ind w:left="51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7E8A097E">
      <w:start w:val="1"/>
      <w:numFmt w:val="lowerRoman"/>
      <w:lvlText w:val="%3"/>
      <w:lvlJc w:val="left"/>
      <w:pPr>
        <w:ind w:left="137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8D86CD3C">
      <w:start w:val="1"/>
      <w:numFmt w:val="decimal"/>
      <w:lvlText w:val="%4"/>
      <w:lvlJc w:val="left"/>
      <w:pPr>
        <w:ind w:left="209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119866E6">
      <w:start w:val="1"/>
      <w:numFmt w:val="lowerLetter"/>
      <w:lvlText w:val="%5"/>
      <w:lvlJc w:val="left"/>
      <w:pPr>
        <w:ind w:left="281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F6D4EBF2">
      <w:start w:val="1"/>
      <w:numFmt w:val="lowerRoman"/>
      <w:lvlText w:val="%6"/>
      <w:lvlJc w:val="left"/>
      <w:pPr>
        <w:ind w:left="353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38A0C9EA">
      <w:start w:val="1"/>
      <w:numFmt w:val="decimal"/>
      <w:lvlText w:val="%7"/>
      <w:lvlJc w:val="left"/>
      <w:pPr>
        <w:ind w:left="425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CB0C2828">
      <w:start w:val="1"/>
      <w:numFmt w:val="lowerLetter"/>
      <w:lvlText w:val="%8"/>
      <w:lvlJc w:val="left"/>
      <w:pPr>
        <w:ind w:left="497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F2C400B2">
      <w:start w:val="1"/>
      <w:numFmt w:val="lowerRoman"/>
      <w:lvlText w:val="%9"/>
      <w:lvlJc w:val="left"/>
      <w:pPr>
        <w:ind w:left="5699"/>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55E0496D"/>
    <w:multiLevelType w:val="hybridMultilevel"/>
    <w:tmpl w:val="56C2A5D4"/>
    <w:lvl w:ilvl="0" w:tplc="36782C70">
      <w:start w:val="1"/>
      <w:numFmt w:val="upperRoman"/>
      <w:lvlText w:val="%1."/>
      <w:lvlJc w:val="left"/>
      <w:pPr>
        <w:ind w:left="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4F7EEADC">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91FE3B0A">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42FE83A8">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68F04990">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8CD2D0F6">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0948514A">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E3E2E276">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5FC801D2">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6D830640"/>
    <w:multiLevelType w:val="hybridMultilevel"/>
    <w:tmpl w:val="D7C41484"/>
    <w:lvl w:ilvl="0" w:tplc="7E142546">
      <w:start w:val="1"/>
      <w:numFmt w:val="decimal"/>
      <w:lvlText w:val="%1."/>
      <w:lvlJc w:val="left"/>
      <w:pPr>
        <w:ind w:left="51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3F3C5BCE">
      <w:start w:val="1"/>
      <w:numFmt w:val="lowerLetter"/>
      <w:lvlText w:val="%2"/>
      <w:lvlJc w:val="left"/>
      <w:pPr>
        <w:ind w:left="13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65F848B6">
      <w:start w:val="1"/>
      <w:numFmt w:val="lowerRoman"/>
      <w:lvlText w:val="%3"/>
      <w:lvlJc w:val="left"/>
      <w:pPr>
        <w:ind w:left="21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043CB3CC">
      <w:start w:val="1"/>
      <w:numFmt w:val="decimal"/>
      <w:lvlText w:val="%4"/>
      <w:lvlJc w:val="left"/>
      <w:pPr>
        <w:ind w:left="28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4AEEE9FA">
      <w:start w:val="1"/>
      <w:numFmt w:val="lowerLetter"/>
      <w:lvlText w:val="%5"/>
      <w:lvlJc w:val="left"/>
      <w:pPr>
        <w:ind w:left="355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C17AF802">
      <w:start w:val="1"/>
      <w:numFmt w:val="lowerRoman"/>
      <w:lvlText w:val="%6"/>
      <w:lvlJc w:val="left"/>
      <w:pPr>
        <w:ind w:left="427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079A19BE">
      <w:start w:val="1"/>
      <w:numFmt w:val="decimal"/>
      <w:lvlText w:val="%7"/>
      <w:lvlJc w:val="left"/>
      <w:pPr>
        <w:ind w:left="49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D06A27EC">
      <w:start w:val="1"/>
      <w:numFmt w:val="lowerLetter"/>
      <w:lvlText w:val="%8"/>
      <w:lvlJc w:val="left"/>
      <w:pPr>
        <w:ind w:left="57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DC3C638C">
      <w:start w:val="1"/>
      <w:numFmt w:val="lowerRoman"/>
      <w:lvlText w:val="%9"/>
      <w:lvlJc w:val="left"/>
      <w:pPr>
        <w:ind w:left="64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6EBE34F5"/>
    <w:multiLevelType w:val="hybridMultilevel"/>
    <w:tmpl w:val="8BDCE098"/>
    <w:lvl w:ilvl="0" w:tplc="BDCE0C5C">
      <w:start w:val="1"/>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996A081A">
      <w:start w:val="1"/>
      <w:numFmt w:val="decimal"/>
      <w:lvlText w:val="%2."/>
      <w:lvlJc w:val="left"/>
      <w:pPr>
        <w:ind w:left="511"/>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1FB85A9A">
      <w:start w:val="1"/>
      <w:numFmt w:val="lowerRoman"/>
      <w:lvlText w:val="%3"/>
      <w:lvlJc w:val="left"/>
      <w:pPr>
        <w:ind w:left="13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37D43EC8">
      <w:start w:val="1"/>
      <w:numFmt w:val="decimal"/>
      <w:lvlText w:val="%4"/>
      <w:lvlJc w:val="left"/>
      <w:pPr>
        <w:ind w:left="21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CAC6AE4A">
      <w:start w:val="1"/>
      <w:numFmt w:val="lowerLetter"/>
      <w:lvlText w:val="%5"/>
      <w:lvlJc w:val="left"/>
      <w:pPr>
        <w:ind w:left="283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BBF42E1A">
      <w:start w:val="1"/>
      <w:numFmt w:val="lowerRoman"/>
      <w:lvlText w:val="%6"/>
      <w:lvlJc w:val="left"/>
      <w:pPr>
        <w:ind w:left="355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23D27E90">
      <w:start w:val="1"/>
      <w:numFmt w:val="decimal"/>
      <w:lvlText w:val="%7"/>
      <w:lvlJc w:val="left"/>
      <w:pPr>
        <w:ind w:left="427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00CAC2AC">
      <w:start w:val="1"/>
      <w:numFmt w:val="lowerLetter"/>
      <w:lvlText w:val="%8"/>
      <w:lvlJc w:val="left"/>
      <w:pPr>
        <w:ind w:left="499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BD24B7BC">
      <w:start w:val="1"/>
      <w:numFmt w:val="lowerRoman"/>
      <w:lvlText w:val="%9"/>
      <w:lvlJc w:val="left"/>
      <w:pPr>
        <w:ind w:left="57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731D6CE5"/>
    <w:multiLevelType w:val="hybridMultilevel"/>
    <w:tmpl w:val="B5C6023A"/>
    <w:lvl w:ilvl="0" w:tplc="C31A6D08">
      <w:start w:val="1"/>
      <w:numFmt w:val="upperLetter"/>
      <w:lvlText w:val="%1."/>
      <w:lvlJc w:val="left"/>
      <w:pPr>
        <w:ind w:left="82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27344BEE">
      <w:start w:val="1"/>
      <w:numFmt w:val="lowerLetter"/>
      <w:lvlText w:val="%2"/>
      <w:lvlJc w:val="left"/>
      <w:pPr>
        <w:ind w:left="15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53C877D6">
      <w:start w:val="1"/>
      <w:numFmt w:val="lowerRoman"/>
      <w:lvlText w:val="%3"/>
      <w:lvlJc w:val="left"/>
      <w:pPr>
        <w:ind w:left="23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E612D3C6">
      <w:start w:val="1"/>
      <w:numFmt w:val="decimal"/>
      <w:lvlText w:val="%4"/>
      <w:lvlJc w:val="left"/>
      <w:pPr>
        <w:ind w:left="30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F48639EE">
      <w:start w:val="1"/>
      <w:numFmt w:val="lowerLetter"/>
      <w:lvlText w:val="%5"/>
      <w:lvlJc w:val="left"/>
      <w:pPr>
        <w:ind w:left="375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B84AA05C">
      <w:start w:val="1"/>
      <w:numFmt w:val="lowerRoman"/>
      <w:lvlText w:val="%6"/>
      <w:lvlJc w:val="left"/>
      <w:pPr>
        <w:ind w:left="447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5BFE9EFA">
      <w:start w:val="1"/>
      <w:numFmt w:val="decimal"/>
      <w:lvlText w:val="%7"/>
      <w:lvlJc w:val="left"/>
      <w:pPr>
        <w:ind w:left="51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8640B812">
      <w:start w:val="1"/>
      <w:numFmt w:val="lowerLetter"/>
      <w:lvlText w:val="%8"/>
      <w:lvlJc w:val="left"/>
      <w:pPr>
        <w:ind w:left="59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3BB27ABC">
      <w:start w:val="1"/>
      <w:numFmt w:val="lowerRoman"/>
      <w:lvlText w:val="%9"/>
      <w:lvlJc w:val="left"/>
      <w:pPr>
        <w:ind w:left="66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74DE2A6E"/>
    <w:multiLevelType w:val="hybridMultilevel"/>
    <w:tmpl w:val="E7A64776"/>
    <w:lvl w:ilvl="0" w:tplc="00E82D8E">
      <w:start w:val="3"/>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2EEC954A">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D33076F0">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6DC2451A">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4D7607A2">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1F88EBB8">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81D665E6">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8C7E648C">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AE48A008">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7876088A"/>
    <w:multiLevelType w:val="hybridMultilevel"/>
    <w:tmpl w:val="8F9607BE"/>
    <w:lvl w:ilvl="0" w:tplc="776CDF9E">
      <w:start w:val="4"/>
      <w:numFmt w:val="upperLetter"/>
      <w:lvlText w:val="%1."/>
      <w:lvlJc w:val="left"/>
      <w:pPr>
        <w:ind w:left="82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48B241C2">
      <w:start w:val="1"/>
      <w:numFmt w:val="lowerLetter"/>
      <w:lvlText w:val="%2"/>
      <w:lvlJc w:val="left"/>
      <w:pPr>
        <w:ind w:left="15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FFBA1812">
      <w:start w:val="1"/>
      <w:numFmt w:val="lowerRoman"/>
      <w:lvlText w:val="%3"/>
      <w:lvlJc w:val="left"/>
      <w:pPr>
        <w:ind w:left="23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D5387278">
      <w:start w:val="1"/>
      <w:numFmt w:val="decimal"/>
      <w:lvlText w:val="%4"/>
      <w:lvlJc w:val="left"/>
      <w:pPr>
        <w:ind w:left="30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D438F8C8">
      <w:start w:val="1"/>
      <w:numFmt w:val="lowerLetter"/>
      <w:lvlText w:val="%5"/>
      <w:lvlJc w:val="left"/>
      <w:pPr>
        <w:ind w:left="375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BA2CCFE8">
      <w:start w:val="1"/>
      <w:numFmt w:val="lowerRoman"/>
      <w:lvlText w:val="%6"/>
      <w:lvlJc w:val="left"/>
      <w:pPr>
        <w:ind w:left="447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8AE289B4">
      <w:start w:val="1"/>
      <w:numFmt w:val="decimal"/>
      <w:lvlText w:val="%7"/>
      <w:lvlJc w:val="left"/>
      <w:pPr>
        <w:ind w:left="519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5FB2C6AC">
      <w:start w:val="1"/>
      <w:numFmt w:val="lowerLetter"/>
      <w:lvlText w:val="%8"/>
      <w:lvlJc w:val="left"/>
      <w:pPr>
        <w:ind w:left="591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59D4A59C">
      <w:start w:val="1"/>
      <w:numFmt w:val="lowerRoman"/>
      <w:lvlText w:val="%9"/>
      <w:lvlJc w:val="left"/>
      <w:pPr>
        <w:ind w:left="663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78A05456"/>
    <w:multiLevelType w:val="hybridMultilevel"/>
    <w:tmpl w:val="80023B1C"/>
    <w:lvl w:ilvl="0" w:tplc="033698D2">
      <w:start w:val="1"/>
      <w:numFmt w:val="upperLetter"/>
      <w:lvlText w:val="%1."/>
      <w:lvlJc w:val="left"/>
      <w:pPr>
        <w:ind w:left="312"/>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1B90C9A8">
      <w:start w:val="1"/>
      <w:numFmt w:val="lowerLetter"/>
      <w:lvlText w:val="%2"/>
      <w:lvlJc w:val="left"/>
      <w:pPr>
        <w:ind w:left="10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D73A7C58">
      <w:start w:val="1"/>
      <w:numFmt w:val="lowerRoman"/>
      <w:lvlText w:val="%3"/>
      <w:lvlJc w:val="left"/>
      <w:pPr>
        <w:ind w:left="18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D890B116">
      <w:start w:val="1"/>
      <w:numFmt w:val="decimal"/>
      <w:lvlText w:val="%4"/>
      <w:lvlJc w:val="left"/>
      <w:pPr>
        <w:ind w:left="25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454854BA">
      <w:start w:val="1"/>
      <w:numFmt w:val="lowerLetter"/>
      <w:lvlText w:val="%5"/>
      <w:lvlJc w:val="left"/>
      <w:pPr>
        <w:ind w:left="324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D246853C">
      <w:start w:val="1"/>
      <w:numFmt w:val="lowerRoman"/>
      <w:lvlText w:val="%6"/>
      <w:lvlJc w:val="left"/>
      <w:pPr>
        <w:ind w:left="39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CF9E77CC">
      <w:start w:val="1"/>
      <w:numFmt w:val="decimal"/>
      <w:lvlText w:val="%7"/>
      <w:lvlJc w:val="left"/>
      <w:pPr>
        <w:ind w:left="468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504CF334">
      <w:start w:val="1"/>
      <w:numFmt w:val="lowerLetter"/>
      <w:lvlText w:val="%8"/>
      <w:lvlJc w:val="left"/>
      <w:pPr>
        <w:ind w:left="540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ACC6C06E">
      <w:start w:val="1"/>
      <w:numFmt w:val="lowerRoman"/>
      <w:lvlText w:val="%9"/>
      <w:lvlJc w:val="left"/>
      <w:pPr>
        <w:ind w:left="612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num w:numId="1">
    <w:abstractNumId w:val="13"/>
  </w:num>
  <w:num w:numId="2">
    <w:abstractNumId w:val="15"/>
  </w:num>
  <w:num w:numId="3">
    <w:abstractNumId w:val="12"/>
  </w:num>
  <w:num w:numId="4">
    <w:abstractNumId w:val="4"/>
  </w:num>
  <w:num w:numId="5">
    <w:abstractNumId w:val="1"/>
  </w:num>
  <w:num w:numId="6">
    <w:abstractNumId w:val="3"/>
  </w:num>
  <w:num w:numId="7">
    <w:abstractNumId w:val="2"/>
  </w:num>
  <w:num w:numId="8">
    <w:abstractNumId w:val="7"/>
  </w:num>
  <w:num w:numId="9">
    <w:abstractNumId w:val="16"/>
  </w:num>
  <w:num w:numId="10">
    <w:abstractNumId w:val="14"/>
  </w:num>
  <w:num w:numId="11">
    <w:abstractNumId w:val="11"/>
  </w:num>
  <w:num w:numId="12">
    <w:abstractNumId w:val="6"/>
  </w:num>
  <w:num w:numId="13">
    <w:abstractNumId w:val="5"/>
  </w:num>
  <w:num w:numId="14">
    <w:abstractNumId w:val="9"/>
  </w:num>
  <w:num w:numId="15">
    <w:abstractNumId w:val="0"/>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437"/>
    <w:rsid w:val="004E0964"/>
    <w:rsid w:val="008944DC"/>
    <w:rsid w:val="00C61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6719A-4EB3-4725-8F29-D38FC6B9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z"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59" w:line="313" w:lineRule="auto"/>
      <w:ind w:left="510" w:right="511" w:firstLine="387"/>
      <w:jc w:val="both"/>
    </w:pPr>
    <w:rPr>
      <w:rFonts w:ascii="Times New Roman" w:eastAsia="Times New Roman" w:hAnsi="Times New Roman" w:cs="Times New Roman"/>
      <w:color w:val="000000"/>
      <w:sz w:val="17"/>
    </w:rPr>
  </w:style>
  <w:style w:type="paragraph" w:styleId="1">
    <w:name w:val="heading 1"/>
    <w:next w:val="a"/>
    <w:link w:val="10"/>
    <w:uiPriority w:val="9"/>
    <w:qFormat/>
    <w:pPr>
      <w:keepNext/>
      <w:keepLines/>
      <w:spacing w:after="262" w:line="254" w:lineRule="auto"/>
      <w:ind w:left="10" w:right="2" w:hanging="10"/>
      <w:jc w:val="center"/>
      <w:outlineLvl w:val="0"/>
    </w:pPr>
    <w:rPr>
      <w:rFonts w:ascii="Times New Roman" w:eastAsia="Times New Roman" w:hAnsi="Times New Roman" w:cs="Times New Roman"/>
      <w:b/>
      <w:color w:val="5A649E"/>
      <w:sz w:val="28"/>
    </w:rPr>
  </w:style>
  <w:style w:type="paragraph" w:styleId="2">
    <w:name w:val="heading 2"/>
    <w:next w:val="a"/>
    <w:link w:val="20"/>
    <w:uiPriority w:val="9"/>
    <w:unhideWhenUsed/>
    <w:qFormat/>
    <w:pPr>
      <w:keepNext/>
      <w:keepLines/>
      <w:spacing w:after="262" w:line="254" w:lineRule="auto"/>
      <w:ind w:left="10" w:right="2" w:hanging="10"/>
      <w:jc w:val="center"/>
      <w:outlineLvl w:val="1"/>
    </w:pPr>
    <w:rPr>
      <w:rFonts w:ascii="Times New Roman" w:eastAsia="Times New Roman" w:hAnsi="Times New Roman" w:cs="Times New Roman"/>
      <w:b/>
      <w:color w:val="5A649E"/>
      <w:sz w:val="28"/>
    </w:rPr>
  </w:style>
  <w:style w:type="paragraph" w:styleId="3">
    <w:name w:val="heading 3"/>
    <w:next w:val="a"/>
    <w:link w:val="30"/>
    <w:uiPriority w:val="9"/>
    <w:unhideWhenUsed/>
    <w:qFormat/>
    <w:pPr>
      <w:keepNext/>
      <w:keepLines/>
      <w:spacing w:after="0" w:line="265" w:lineRule="auto"/>
      <w:ind w:left="10" w:right="1" w:hanging="10"/>
      <w:jc w:val="right"/>
      <w:outlineLvl w:val="2"/>
    </w:pPr>
    <w:rPr>
      <w:rFonts w:ascii="Times New Roman" w:eastAsia="Times New Roman" w:hAnsi="Times New Roman" w:cs="Times New Roman"/>
      <w:color w:val="000000"/>
      <w:sz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5A649E"/>
      <w:sz w:val="28"/>
    </w:rPr>
  </w:style>
  <w:style w:type="character" w:customStyle="1" w:styleId="30">
    <w:name w:val="Заголовок 3 Знак"/>
    <w:link w:val="3"/>
    <w:rPr>
      <w:rFonts w:ascii="Times New Roman" w:eastAsia="Times New Roman" w:hAnsi="Times New Roman" w:cs="Times New Roman"/>
      <w:color w:val="000000"/>
      <w:sz w:val="14"/>
    </w:rPr>
  </w:style>
  <w:style w:type="character" w:customStyle="1" w:styleId="10">
    <w:name w:val="Заголовок 1 Знак"/>
    <w:link w:val="1"/>
    <w:rPr>
      <w:rFonts w:ascii="Times New Roman" w:eastAsia="Times New Roman" w:hAnsi="Times New Roman" w:cs="Times New Roman"/>
      <w:b/>
      <w:color w:val="5A649E"/>
      <w:sz w:val="28"/>
    </w:rPr>
  </w:style>
  <w:style w:type="paragraph" w:styleId="11">
    <w:name w:val="toc 1"/>
    <w:hidden/>
    <w:pPr>
      <w:ind w:left="15" w:right="15"/>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header" Target="header23.xml"/><Relationship Id="rId68" Type="http://schemas.openxmlformats.org/officeDocument/2006/relationships/header" Target="header25.xml"/><Relationship Id="rId84" Type="http://schemas.openxmlformats.org/officeDocument/2006/relationships/header" Target="header33.xml"/><Relationship Id="rId89" Type="http://schemas.openxmlformats.org/officeDocument/2006/relationships/footer" Target="footer35.xml"/><Relationship Id="rId16" Type="http://schemas.openxmlformats.org/officeDocument/2006/relationships/footer" Target="footer4.xml"/><Relationship Id="rId107" Type="http://schemas.openxmlformats.org/officeDocument/2006/relationships/footer" Target="footer42.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28.xml"/><Relationship Id="rId79" Type="http://schemas.openxmlformats.org/officeDocument/2006/relationships/footer" Target="footer30.xml"/><Relationship Id="rId102" Type="http://schemas.openxmlformats.org/officeDocument/2006/relationships/header" Target="header40.xm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footer" Target="footer12.xml"/><Relationship Id="rId48" Type="http://schemas.openxmlformats.org/officeDocument/2006/relationships/header" Target="header15.xml"/><Relationship Id="rId64" Type="http://schemas.openxmlformats.org/officeDocument/2006/relationships/footer" Target="footer22.xml"/><Relationship Id="rId69" Type="http://schemas.openxmlformats.org/officeDocument/2006/relationships/header" Target="header26.xml"/><Relationship Id="rId80" Type="http://schemas.openxmlformats.org/officeDocument/2006/relationships/header" Target="header31.xml"/><Relationship Id="rId85" Type="http://schemas.openxmlformats.org/officeDocument/2006/relationships/footer" Target="footer33.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8.xml"/><Relationship Id="rId38" Type="http://schemas.openxmlformats.org/officeDocument/2006/relationships/header" Target="header10.xml"/><Relationship Id="rId59" Type="http://schemas.openxmlformats.org/officeDocument/2006/relationships/footer" Target="footer20.xml"/><Relationship Id="rId103" Type="http://schemas.openxmlformats.org/officeDocument/2006/relationships/header" Target="header41.xml"/><Relationship Id="rId108" Type="http://schemas.openxmlformats.org/officeDocument/2006/relationships/fontTable" Target="fontTable.xml"/><Relationship Id="rId54" Type="http://schemas.openxmlformats.org/officeDocument/2006/relationships/header" Target="header18.xml"/><Relationship Id="rId70" Type="http://schemas.openxmlformats.org/officeDocument/2006/relationships/footer" Target="footer25.xml"/><Relationship Id="rId75" Type="http://schemas.openxmlformats.org/officeDocument/2006/relationships/header" Target="header29.xml"/><Relationship Id="rId91" Type="http://schemas.openxmlformats.org/officeDocument/2006/relationships/footer" Target="footer36.xml"/><Relationship Id="rId96"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header" Target="header20.xml"/><Relationship Id="rId106" Type="http://schemas.openxmlformats.org/officeDocument/2006/relationships/header" Target="header42.xml"/><Relationship Id="rId10"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header" Target="header13.xml"/><Relationship Id="rId52" Type="http://schemas.openxmlformats.org/officeDocument/2006/relationships/footer" Target="footer16.xml"/><Relationship Id="rId60" Type="http://schemas.openxmlformats.org/officeDocument/2006/relationships/header" Target="header21.xml"/><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header" Target="header34.xml"/><Relationship Id="rId94" Type="http://schemas.openxmlformats.org/officeDocument/2006/relationships/footer" Target="footer37.xml"/><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1.xml"/><Relationship Id="rId109" Type="http://schemas.openxmlformats.org/officeDocument/2006/relationships/theme" Target="theme/theme1.xml"/><Relationship Id="rId34" Type="http://schemas.openxmlformats.org/officeDocument/2006/relationships/footer" Target="footer7.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footer" Target="footer28.xml"/><Relationship Id="rId97" Type="http://schemas.openxmlformats.org/officeDocument/2006/relationships/footer" Target="footer39.xml"/><Relationship Id="rId104" Type="http://schemas.openxmlformats.org/officeDocument/2006/relationships/footer" Target="footer40.xml"/><Relationship Id="rId7" Type="http://schemas.openxmlformats.org/officeDocument/2006/relationships/image" Target="media/image1.png"/><Relationship Id="rId71" Type="http://schemas.openxmlformats.org/officeDocument/2006/relationships/footer" Target="footer26.xml"/><Relationship Id="rId92" Type="http://schemas.openxmlformats.org/officeDocument/2006/relationships/header" Target="header37.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4.xml"/><Relationship Id="rId87" Type="http://schemas.openxmlformats.org/officeDocument/2006/relationships/header" Target="header35.xml"/><Relationship Id="rId61" Type="http://schemas.openxmlformats.org/officeDocument/2006/relationships/footer" Target="footer21.xml"/><Relationship Id="rId82" Type="http://schemas.openxmlformats.org/officeDocument/2006/relationships/footer" Target="footer3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footer" Target="footer8.xml"/><Relationship Id="rId56" Type="http://schemas.openxmlformats.org/officeDocument/2006/relationships/header" Target="header19.xml"/><Relationship Id="rId77" Type="http://schemas.openxmlformats.org/officeDocument/2006/relationships/footer" Target="footer29.xml"/><Relationship Id="rId100" Type="http://schemas.openxmlformats.org/officeDocument/2006/relationships/image" Target="media/image16.jpeg"/><Relationship Id="rId105" Type="http://schemas.openxmlformats.org/officeDocument/2006/relationships/footer" Target="footer41.xm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8.xml"/><Relationship Id="rId98" Type="http://schemas.openxmlformats.org/officeDocument/2006/relationships/image" Target="media/image14.jp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footer" Target="footer13.xml"/><Relationship Id="rId67" Type="http://schemas.openxmlformats.org/officeDocument/2006/relationships/footer" Target="footer24.xml"/><Relationship Id="rId20" Type="http://schemas.openxmlformats.org/officeDocument/2006/relationships/image" Target="media/image2.png"/><Relationship Id="rId41" Type="http://schemas.openxmlformats.org/officeDocument/2006/relationships/footer" Target="footer11.xml"/><Relationship Id="rId62" Type="http://schemas.openxmlformats.org/officeDocument/2006/relationships/header" Target="header22.xml"/><Relationship Id="rId83" Type="http://schemas.openxmlformats.org/officeDocument/2006/relationships/footer" Target="footer32.xml"/><Relationship Id="rId88" Type="http://schemas.openxmlformats.org/officeDocument/2006/relationships/footer" Target="footer3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19635</Words>
  <Characters>111921</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G20/OECD Principles of Corporate Governance</vt:lpstr>
    </vt:vector>
  </TitlesOfParts>
  <Company/>
  <LinksUpToDate>false</LinksUpToDate>
  <CharactersWithSpaces>131294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G20/OECD Principles of Corporate Governance</dc:title>
  <dc:subject/>
  <dc:creator>Yulia S. Bulanova</dc:creator>
  <cp:keywords/>
  <cp:lastModifiedBy>Yulia S. Bulanova</cp:lastModifiedBy>
  <cp:revision>2</cp:revision>
  <dcterms:created xsi:type="dcterms:W3CDTF">2025-01-30T11:17:00Z</dcterms:created>
  <dcterms:modified xsi:type="dcterms:W3CDTF">2025-01-30T11:17:00Z</dcterms:modified>
</cp:coreProperties>
</file>